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40FE2" w14:textId="77777777" w:rsidR="001351E7" w:rsidRPr="00E83AF8" w:rsidRDefault="001351E7" w:rsidP="004121C6">
      <w:pPr>
        <w:pStyle w:val="NormalWeb"/>
        <w:jc w:val="center"/>
        <w:rPr>
          <w:rFonts w:ascii="Times" w:hAnsi="Times" w:cs="Arial"/>
        </w:rPr>
      </w:pPr>
      <w:r w:rsidRPr="00E83AF8">
        <w:rPr>
          <w:rFonts w:ascii="Times" w:hAnsi="Times" w:cs="Arial"/>
        </w:rPr>
        <w:t>ACTIVITY SHEET</w:t>
      </w:r>
      <w:r w:rsidR="001F68A7" w:rsidRPr="00E83AF8">
        <w:rPr>
          <w:rFonts w:ascii="Times" w:hAnsi="Times" w:cs="Arial"/>
        </w:rPr>
        <w:t xml:space="preserve"> #1</w:t>
      </w:r>
    </w:p>
    <w:p w14:paraId="4F120D45" w14:textId="77777777" w:rsidR="004121C6" w:rsidRPr="00E83AF8" w:rsidRDefault="004121C6" w:rsidP="004121C6">
      <w:pPr>
        <w:pStyle w:val="NormalWeb"/>
        <w:rPr>
          <w:rFonts w:ascii="Times" w:hAnsi="Times" w:cs="Arial"/>
        </w:rPr>
      </w:pPr>
    </w:p>
    <w:p w14:paraId="0293E471" w14:textId="77777777" w:rsidR="004121C6" w:rsidRPr="00E83AF8" w:rsidRDefault="004121C6" w:rsidP="004121C6">
      <w:pPr>
        <w:pStyle w:val="NormalWeb"/>
        <w:rPr>
          <w:rFonts w:ascii="Times" w:hAnsi="Times" w:cs="Arial"/>
        </w:rPr>
      </w:pPr>
      <w:r w:rsidRPr="00E83AF8">
        <w:rPr>
          <w:rFonts w:ascii="Times" w:hAnsi="Times" w:cs="Arial"/>
        </w:rPr>
        <w:t xml:space="preserve">TEAM MEMBER: </w:t>
      </w:r>
      <w:r w:rsidR="001F68A7" w:rsidRPr="00E83AF8">
        <w:rPr>
          <w:rFonts w:ascii="Times" w:hAnsi="Times" w:cs="Arial"/>
          <w:u w:val="single"/>
        </w:rPr>
        <w:t>Rebekah Alquero</w:t>
      </w:r>
    </w:p>
    <w:p w14:paraId="7EAF6464" w14:textId="77777777" w:rsidR="00AB240E" w:rsidRPr="00E83AF8" w:rsidRDefault="00AB240E" w:rsidP="001351E7">
      <w:pPr>
        <w:pStyle w:val="NormalWeb"/>
        <w:rPr>
          <w:rFonts w:ascii="Times" w:hAnsi="Times" w:cs="Arial"/>
          <w:u w:val="single"/>
        </w:rPr>
      </w:pPr>
      <w:r w:rsidRPr="00E83AF8">
        <w:rPr>
          <w:rFonts w:ascii="Times" w:hAnsi="Times" w:cs="Arial"/>
        </w:rPr>
        <w:t xml:space="preserve">INTERDISCIPLINARY UNIT: </w:t>
      </w:r>
      <w:r w:rsidR="001F68A7" w:rsidRPr="00E83AF8">
        <w:rPr>
          <w:rFonts w:ascii="Times" w:hAnsi="Times" w:cs="Arial"/>
          <w:u w:val="single"/>
        </w:rPr>
        <w:t>Cultural Diversity</w:t>
      </w:r>
    </w:p>
    <w:p w14:paraId="29AB4A04" w14:textId="77777777" w:rsidR="001351E7" w:rsidRPr="00E83AF8" w:rsidRDefault="001351E7" w:rsidP="001351E7">
      <w:pPr>
        <w:pStyle w:val="NormalWeb"/>
        <w:rPr>
          <w:rFonts w:ascii="Times" w:hAnsi="Times" w:cs="Arial"/>
          <w:u w:val="single"/>
        </w:rPr>
      </w:pPr>
      <w:r w:rsidRPr="00E83AF8">
        <w:rPr>
          <w:rFonts w:ascii="Times" w:hAnsi="Times" w:cs="Arial"/>
        </w:rPr>
        <w:t>GRADE</w:t>
      </w:r>
      <w:r w:rsidR="00AB240E" w:rsidRPr="00E83AF8">
        <w:rPr>
          <w:rFonts w:ascii="Times" w:hAnsi="Times" w:cs="Arial"/>
        </w:rPr>
        <w:t xml:space="preserve"> LEVEL:</w:t>
      </w:r>
      <w:r w:rsidRPr="00E83AF8">
        <w:rPr>
          <w:rFonts w:ascii="Times" w:hAnsi="Times" w:cs="Arial"/>
        </w:rPr>
        <w:t xml:space="preserve"> </w:t>
      </w:r>
      <w:r w:rsidR="001F68A7" w:rsidRPr="00E83AF8">
        <w:rPr>
          <w:rFonts w:ascii="Times" w:hAnsi="Times" w:cs="Arial"/>
          <w:u w:val="single"/>
        </w:rPr>
        <w:t>7</w:t>
      </w:r>
      <w:r w:rsidR="001F68A7" w:rsidRPr="00E83AF8">
        <w:rPr>
          <w:rFonts w:ascii="Times" w:hAnsi="Times" w:cs="Arial"/>
          <w:u w:val="single"/>
          <w:vertAlign w:val="superscript"/>
        </w:rPr>
        <w:t>th</w:t>
      </w:r>
    </w:p>
    <w:p w14:paraId="2B434569" w14:textId="77777777" w:rsidR="001351E7" w:rsidRPr="00E83AF8" w:rsidRDefault="00AB240E" w:rsidP="001351E7">
      <w:pPr>
        <w:pStyle w:val="NormalWeb"/>
        <w:rPr>
          <w:rFonts w:ascii="Times" w:hAnsi="Times" w:cs="Arial"/>
          <w:u w:val="single"/>
        </w:rPr>
      </w:pPr>
      <w:r w:rsidRPr="00E83AF8">
        <w:rPr>
          <w:rFonts w:ascii="Times" w:hAnsi="Times" w:cs="Arial"/>
        </w:rPr>
        <w:t xml:space="preserve">SUBJECT: </w:t>
      </w:r>
      <w:r w:rsidR="001F68A7" w:rsidRPr="00E83AF8">
        <w:rPr>
          <w:rFonts w:ascii="Times" w:hAnsi="Times" w:cs="Arial"/>
          <w:u w:val="single"/>
        </w:rPr>
        <w:t>Fine Arts</w:t>
      </w:r>
    </w:p>
    <w:p w14:paraId="43D53995" w14:textId="712F2D55" w:rsidR="005F7DE7" w:rsidRPr="005F7DE7" w:rsidRDefault="004121C6" w:rsidP="005F7DE7">
      <w:pPr>
        <w:pStyle w:val="NormalWeb"/>
        <w:rPr>
          <w:rFonts w:ascii="Times" w:hAnsi="Times" w:cs="Arial"/>
        </w:rPr>
      </w:pPr>
      <w:r w:rsidRPr="00E83AF8">
        <w:rPr>
          <w:rFonts w:ascii="Times" w:hAnsi="Times" w:cs="Arial"/>
        </w:rPr>
        <w:t>NAME AND DESCRIPTION OF ACTIVITY:</w:t>
      </w:r>
      <w:r w:rsidR="005F7DE7">
        <w:rPr>
          <w:rFonts w:ascii="Times" w:hAnsi="Times" w:cs="Arial"/>
        </w:rPr>
        <w:t xml:space="preserve"> </w:t>
      </w:r>
      <w:r w:rsidR="005F7DE7">
        <w:rPr>
          <w:rFonts w:ascii="Times" w:hAnsi="Times"/>
        </w:rPr>
        <w:t xml:space="preserve">“Protecting Thy Family Name” </w:t>
      </w:r>
    </w:p>
    <w:p w14:paraId="4B5032F1" w14:textId="660ED8D7" w:rsidR="001351E7" w:rsidRPr="00E83AF8" w:rsidRDefault="001F68A7" w:rsidP="005F7DE7">
      <w:pPr>
        <w:spacing w:after="0" w:line="240" w:lineRule="auto"/>
        <w:ind w:firstLine="720"/>
        <w:rPr>
          <w:rFonts w:ascii="Times" w:eastAsia="Times New Roman" w:hAnsi="Times" w:cs="Times New Roman"/>
          <w:sz w:val="24"/>
          <w:szCs w:val="24"/>
        </w:rPr>
      </w:pPr>
      <w:r w:rsidRPr="001F68A7">
        <w:rPr>
          <w:rFonts w:ascii="Times" w:eastAsia="Times New Roman" w:hAnsi="Times" w:cs="Times New Roman"/>
          <w:sz w:val="24"/>
          <w:szCs w:val="24"/>
        </w:rPr>
        <w:t xml:space="preserve">In this activity, students will find out the history of their family names or what it represents. Using the Japanese Language Symbols and Japanese Nature Symbols handouts, students will choose two (2) language symbols and (1) nature symbol that best represents or describes their family name to create an artwork using paint (i.e., watercolors, oil paint, </w:t>
      </w:r>
      <w:proofErr w:type="gramStart"/>
      <w:r w:rsidRPr="001F68A7">
        <w:rPr>
          <w:rFonts w:ascii="Times" w:eastAsia="Times New Roman" w:hAnsi="Times" w:cs="Times New Roman"/>
          <w:sz w:val="24"/>
          <w:szCs w:val="24"/>
        </w:rPr>
        <w:t>acrylics</w:t>
      </w:r>
      <w:proofErr w:type="gramEnd"/>
      <w:r w:rsidRPr="001F68A7">
        <w:rPr>
          <w:rFonts w:ascii="Times" w:eastAsia="Times New Roman" w:hAnsi="Times" w:cs="Times New Roman"/>
          <w:sz w:val="24"/>
          <w:szCs w:val="24"/>
        </w:rPr>
        <w:t>).</w:t>
      </w:r>
    </w:p>
    <w:p w14:paraId="5EBF1314" w14:textId="77777777" w:rsidR="001351E7" w:rsidRPr="00E83AF8" w:rsidRDefault="001351E7" w:rsidP="001351E7">
      <w:pPr>
        <w:pStyle w:val="NormalWeb"/>
        <w:rPr>
          <w:rFonts w:ascii="Times" w:hAnsi="Times" w:cs="Arial"/>
        </w:rPr>
      </w:pPr>
      <w:r w:rsidRPr="00E83AF8">
        <w:rPr>
          <w:rFonts w:ascii="Times" w:hAnsi="Times" w:cs="Arial"/>
        </w:rPr>
        <w:t>STUDENT LEARNING OUTCOMES</w:t>
      </w:r>
      <w:r w:rsidR="004121C6" w:rsidRPr="00E83AF8">
        <w:rPr>
          <w:rFonts w:ascii="Times" w:hAnsi="Times" w:cs="Arial"/>
        </w:rPr>
        <w:t xml:space="preserve"> (SLOs)</w:t>
      </w:r>
      <w:r w:rsidRPr="00E83AF8">
        <w:rPr>
          <w:rFonts w:ascii="Times" w:hAnsi="Times" w:cs="Arial"/>
        </w:rPr>
        <w:t>:</w:t>
      </w:r>
    </w:p>
    <w:p w14:paraId="634BC3B3" w14:textId="77777777" w:rsidR="001F68A7" w:rsidRPr="001F68A7" w:rsidRDefault="001F68A7" w:rsidP="001F68A7">
      <w:pPr>
        <w:numPr>
          <w:ilvl w:val="0"/>
          <w:numId w:val="1"/>
        </w:numPr>
        <w:spacing w:before="100" w:beforeAutospacing="1" w:after="100" w:afterAutospacing="1" w:line="300" w:lineRule="atLeast"/>
        <w:rPr>
          <w:rFonts w:ascii="Times" w:eastAsia="Times New Roman" w:hAnsi="Times" w:cs="Times New Roman"/>
          <w:sz w:val="24"/>
          <w:szCs w:val="24"/>
        </w:rPr>
      </w:pPr>
      <w:r w:rsidRPr="001F68A7">
        <w:rPr>
          <w:rFonts w:ascii="Times" w:eastAsia="Times New Roman" w:hAnsi="Times" w:cs="Times New Roman"/>
          <w:sz w:val="24"/>
          <w:szCs w:val="24"/>
        </w:rPr>
        <w:t>Students will be able to produce an artwork with symbols from another culture</w:t>
      </w:r>
    </w:p>
    <w:p w14:paraId="6C9F9745" w14:textId="77777777" w:rsidR="001F68A7" w:rsidRPr="001F68A7" w:rsidRDefault="001F68A7" w:rsidP="001F68A7">
      <w:pPr>
        <w:numPr>
          <w:ilvl w:val="0"/>
          <w:numId w:val="1"/>
        </w:numPr>
        <w:spacing w:before="100" w:beforeAutospacing="1" w:after="100" w:afterAutospacing="1" w:line="300" w:lineRule="atLeast"/>
        <w:rPr>
          <w:rFonts w:ascii="Times" w:eastAsia="Times New Roman" w:hAnsi="Times" w:cs="Times New Roman"/>
          <w:sz w:val="24"/>
          <w:szCs w:val="24"/>
        </w:rPr>
      </w:pPr>
      <w:r w:rsidRPr="001F68A7">
        <w:rPr>
          <w:rFonts w:ascii="Times" w:eastAsia="Times New Roman" w:hAnsi="Times" w:cs="Times New Roman"/>
          <w:sz w:val="24"/>
          <w:szCs w:val="24"/>
        </w:rPr>
        <w:t>Students will be able to produce an artwork that depicts the character of a family name</w:t>
      </w:r>
    </w:p>
    <w:p w14:paraId="2D4D1DF0" w14:textId="104C2260" w:rsidR="001F68A7" w:rsidRPr="00E83AF8" w:rsidRDefault="001F68A7" w:rsidP="001351E7">
      <w:pPr>
        <w:numPr>
          <w:ilvl w:val="0"/>
          <w:numId w:val="1"/>
        </w:numPr>
        <w:spacing w:before="100" w:beforeAutospacing="1" w:after="100" w:afterAutospacing="1" w:line="300" w:lineRule="atLeast"/>
        <w:rPr>
          <w:rFonts w:ascii="Times" w:eastAsia="Times New Roman" w:hAnsi="Times" w:cs="Times New Roman"/>
          <w:sz w:val="24"/>
          <w:szCs w:val="24"/>
        </w:rPr>
      </w:pPr>
      <w:r w:rsidRPr="001F68A7">
        <w:rPr>
          <w:rFonts w:ascii="Times" w:eastAsia="Times New Roman" w:hAnsi="Times" w:cs="Times New Roman"/>
          <w:sz w:val="24"/>
          <w:szCs w:val="24"/>
        </w:rPr>
        <w:t>Students will be able to share an explanation of the chosen symbols. </w:t>
      </w:r>
    </w:p>
    <w:p w14:paraId="02824354" w14:textId="77777777" w:rsidR="001351E7" w:rsidRPr="00E83AF8" w:rsidRDefault="008060B4" w:rsidP="001351E7">
      <w:pPr>
        <w:pStyle w:val="NormalWeb"/>
        <w:rPr>
          <w:rFonts w:ascii="Times" w:hAnsi="Times" w:cs="Arial"/>
        </w:rPr>
      </w:pPr>
      <w:r w:rsidRPr="00E83AF8">
        <w:rPr>
          <w:rFonts w:ascii="Times" w:hAnsi="Times" w:cs="Arial"/>
        </w:rPr>
        <w:t>COMMON CORE STANDARDS:</w:t>
      </w:r>
    </w:p>
    <w:p w14:paraId="5A5D9766" w14:textId="77777777" w:rsidR="001F68A7" w:rsidRPr="001F68A7" w:rsidRDefault="00542342" w:rsidP="001F68A7">
      <w:pPr>
        <w:numPr>
          <w:ilvl w:val="0"/>
          <w:numId w:val="2"/>
        </w:numPr>
        <w:spacing w:before="100" w:beforeAutospacing="1" w:after="100" w:afterAutospacing="1" w:line="300" w:lineRule="atLeast"/>
        <w:rPr>
          <w:rFonts w:ascii="Times" w:eastAsia="Times New Roman" w:hAnsi="Times" w:cs="Times New Roman"/>
          <w:sz w:val="24"/>
          <w:szCs w:val="24"/>
        </w:rPr>
      </w:pPr>
      <w:hyperlink r:id="rId6" w:history="1">
        <w:r w:rsidR="001F68A7" w:rsidRPr="00E83AF8">
          <w:rPr>
            <w:rFonts w:ascii="Times" w:eastAsia="Times New Roman" w:hAnsi="Times" w:cs="Times New Roman"/>
            <w:sz w:val="24"/>
            <w:szCs w:val="24"/>
          </w:rPr>
          <w:t>CCSS.ELA-Literacy.RH.6-8.7</w:t>
        </w:r>
      </w:hyperlink>
      <w:r w:rsidR="001F68A7" w:rsidRPr="001F68A7">
        <w:rPr>
          <w:rFonts w:ascii="Times" w:eastAsia="Times New Roman" w:hAnsi="Times" w:cs="Times New Roman"/>
          <w:sz w:val="24"/>
          <w:szCs w:val="24"/>
        </w:rPr>
        <w:t> Integrate visual information (e.g., in charts, graphs, photographs, videos, or maps) with other information in print and digital texts</w:t>
      </w:r>
    </w:p>
    <w:p w14:paraId="53861280" w14:textId="77777777" w:rsidR="001F68A7" w:rsidRPr="001F68A7" w:rsidRDefault="00542342" w:rsidP="001F68A7">
      <w:pPr>
        <w:numPr>
          <w:ilvl w:val="0"/>
          <w:numId w:val="2"/>
        </w:numPr>
        <w:spacing w:before="100" w:beforeAutospacing="1" w:after="100" w:afterAutospacing="1" w:line="300" w:lineRule="atLeast"/>
        <w:rPr>
          <w:rFonts w:ascii="Times" w:eastAsia="Times New Roman" w:hAnsi="Times" w:cs="Times New Roman"/>
          <w:sz w:val="24"/>
          <w:szCs w:val="24"/>
        </w:rPr>
      </w:pPr>
      <w:hyperlink r:id="rId7" w:history="1">
        <w:r w:rsidR="001F68A7" w:rsidRPr="00E83AF8">
          <w:rPr>
            <w:rFonts w:ascii="Times" w:eastAsia="Times New Roman" w:hAnsi="Times" w:cs="Times New Roman"/>
            <w:sz w:val="24"/>
            <w:szCs w:val="24"/>
          </w:rPr>
          <w:t>CCSS.ELA-Literacy.RST.6-8.4</w:t>
        </w:r>
      </w:hyperlink>
      <w:proofErr w:type="gramStart"/>
      <w:r w:rsidR="001F68A7" w:rsidRPr="001F68A7">
        <w:rPr>
          <w:rFonts w:ascii="Times" w:eastAsia="Times New Roman" w:hAnsi="Times" w:cs="Times New Roman"/>
          <w:sz w:val="24"/>
          <w:szCs w:val="24"/>
        </w:rPr>
        <w:t>  Determine</w:t>
      </w:r>
      <w:proofErr w:type="gramEnd"/>
      <w:r w:rsidR="001F68A7" w:rsidRPr="001F68A7">
        <w:rPr>
          <w:rFonts w:ascii="Times" w:eastAsia="Times New Roman" w:hAnsi="Times" w:cs="Times New Roman"/>
          <w:sz w:val="24"/>
          <w:szCs w:val="24"/>
        </w:rPr>
        <w:t xml:space="preserve"> the meaning of symbols, key terms, and other domain-specific words and phrases as they are used in a specific scientific or technical context relevant to </w:t>
      </w:r>
      <w:r w:rsidR="001F68A7" w:rsidRPr="00E83AF8">
        <w:rPr>
          <w:rFonts w:ascii="Times" w:eastAsia="Times New Roman" w:hAnsi="Times" w:cs="Times New Roman"/>
          <w:i/>
          <w:iCs/>
          <w:sz w:val="24"/>
          <w:szCs w:val="24"/>
        </w:rPr>
        <w:t>grades 6–8 texts and topics</w:t>
      </w:r>
      <w:r w:rsidR="001F68A7" w:rsidRPr="001F68A7">
        <w:rPr>
          <w:rFonts w:ascii="Times" w:eastAsia="Times New Roman" w:hAnsi="Times" w:cs="Times New Roman"/>
          <w:sz w:val="24"/>
          <w:szCs w:val="24"/>
        </w:rPr>
        <w:t>.</w:t>
      </w:r>
    </w:p>
    <w:p w14:paraId="59809F4D" w14:textId="53CF69D2" w:rsidR="001F68A7" w:rsidRPr="001F68A7" w:rsidRDefault="001F68A7" w:rsidP="001F68A7">
      <w:pPr>
        <w:spacing w:after="0" w:line="240" w:lineRule="auto"/>
        <w:rPr>
          <w:rFonts w:ascii="Times" w:eastAsia="Times New Roman" w:hAnsi="Times" w:cs="Times New Roman"/>
          <w:sz w:val="24"/>
          <w:szCs w:val="24"/>
        </w:rPr>
      </w:pPr>
      <w:r w:rsidRPr="00E83AF8">
        <w:rPr>
          <w:rFonts w:ascii="Times" w:eastAsia="Times New Roman" w:hAnsi="Times" w:cs="Times New Roman"/>
          <w:bCs/>
          <w:sz w:val="24"/>
          <w:szCs w:val="24"/>
        </w:rPr>
        <w:t>Guam Content Standards: Fine Arts</w:t>
      </w:r>
    </w:p>
    <w:p w14:paraId="366C2EE8" w14:textId="77777777" w:rsidR="001F68A7" w:rsidRPr="001F68A7" w:rsidRDefault="001F68A7" w:rsidP="001F68A7">
      <w:pPr>
        <w:numPr>
          <w:ilvl w:val="0"/>
          <w:numId w:val="3"/>
        </w:numPr>
        <w:spacing w:before="100" w:beforeAutospacing="1" w:after="100" w:afterAutospacing="1" w:line="300" w:lineRule="atLeast"/>
        <w:rPr>
          <w:rFonts w:ascii="Times" w:eastAsia="Times New Roman" w:hAnsi="Times" w:cs="Times New Roman"/>
          <w:sz w:val="24"/>
          <w:szCs w:val="24"/>
        </w:rPr>
      </w:pPr>
      <w:r w:rsidRPr="001F68A7">
        <w:rPr>
          <w:rFonts w:ascii="Times" w:eastAsia="Times New Roman" w:hAnsi="Times" w:cs="Times New Roman"/>
          <w:sz w:val="24"/>
          <w:szCs w:val="24"/>
        </w:rPr>
        <w:t>MSP.2.5 Select specific media and processes to express moods, feelings, themes, or ideas.</w:t>
      </w:r>
    </w:p>
    <w:p w14:paraId="6F503D44" w14:textId="77777777" w:rsidR="001F68A7" w:rsidRPr="001F68A7" w:rsidRDefault="001F68A7" w:rsidP="001F68A7">
      <w:pPr>
        <w:numPr>
          <w:ilvl w:val="0"/>
          <w:numId w:val="3"/>
        </w:numPr>
        <w:spacing w:before="100" w:beforeAutospacing="1" w:after="100" w:afterAutospacing="1" w:line="300" w:lineRule="atLeast"/>
        <w:rPr>
          <w:rFonts w:ascii="Times" w:eastAsia="Times New Roman" w:hAnsi="Times" w:cs="Times New Roman"/>
          <w:sz w:val="24"/>
          <w:szCs w:val="24"/>
        </w:rPr>
      </w:pPr>
      <w:r w:rsidRPr="001F68A7">
        <w:rPr>
          <w:rFonts w:ascii="Times" w:eastAsia="Times New Roman" w:hAnsi="Times" w:cs="Times New Roman"/>
          <w:sz w:val="24"/>
          <w:szCs w:val="24"/>
        </w:rPr>
        <w:t>MSP.4.5 Create artwork containing visual metaphors that express the traditions and myths of selected cultures.</w:t>
      </w:r>
    </w:p>
    <w:p w14:paraId="744B4260" w14:textId="77777777" w:rsidR="001F68A7" w:rsidRPr="001F68A7" w:rsidRDefault="001F68A7" w:rsidP="001F68A7">
      <w:pPr>
        <w:numPr>
          <w:ilvl w:val="0"/>
          <w:numId w:val="3"/>
        </w:numPr>
        <w:spacing w:before="100" w:beforeAutospacing="1" w:after="100" w:afterAutospacing="1" w:line="300" w:lineRule="atLeast"/>
        <w:rPr>
          <w:rFonts w:ascii="Times" w:eastAsia="Times New Roman" w:hAnsi="Times" w:cs="Times New Roman"/>
          <w:sz w:val="24"/>
          <w:szCs w:val="24"/>
        </w:rPr>
      </w:pPr>
      <w:r w:rsidRPr="001F68A7">
        <w:rPr>
          <w:rFonts w:ascii="Times" w:eastAsia="Times New Roman" w:hAnsi="Times" w:cs="Times New Roman"/>
          <w:sz w:val="24"/>
          <w:szCs w:val="24"/>
        </w:rPr>
        <w:t>MSP.1.2 Discuss works of art with regard to theme, genre, style, idea, and differences in media.</w:t>
      </w:r>
    </w:p>
    <w:p w14:paraId="56CA2739" w14:textId="77777777" w:rsidR="00AB240E" w:rsidRPr="00E83AF8" w:rsidRDefault="00AB240E" w:rsidP="001351E7">
      <w:pPr>
        <w:pStyle w:val="NormalWeb"/>
        <w:rPr>
          <w:rFonts w:ascii="Times" w:hAnsi="Times" w:cs="Arial"/>
        </w:rPr>
      </w:pPr>
      <w:r w:rsidRPr="00E83AF8">
        <w:rPr>
          <w:rFonts w:ascii="Times" w:hAnsi="Times" w:cs="Arial"/>
        </w:rPr>
        <w:t>SUPPLEMENTARY READING MATERIALS AND INTERNET SOURCES TO EXTEND STUDENTS’ UNDERSTANDING</w:t>
      </w:r>
      <w:r w:rsidR="004121C6" w:rsidRPr="00E83AF8">
        <w:rPr>
          <w:rFonts w:ascii="Times" w:hAnsi="Times" w:cs="Arial"/>
        </w:rPr>
        <w:t xml:space="preserve"> OF THE CONTENT:</w:t>
      </w:r>
      <w:r w:rsidRPr="00E83AF8">
        <w:rPr>
          <w:rFonts w:ascii="Times" w:hAnsi="Times" w:cs="Arial"/>
        </w:rPr>
        <w:t xml:space="preserve"> </w:t>
      </w:r>
    </w:p>
    <w:p w14:paraId="244F9D56" w14:textId="77777777" w:rsidR="001F68A7" w:rsidRPr="001F68A7" w:rsidRDefault="001F68A7" w:rsidP="001F68A7">
      <w:pPr>
        <w:spacing w:after="0" w:line="240" w:lineRule="auto"/>
        <w:rPr>
          <w:rFonts w:ascii="Times" w:eastAsia="Times New Roman" w:hAnsi="Times" w:cs="Times New Roman"/>
          <w:sz w:val="24"/>
          <w:szCs w:val="24"/>
        </w:rPr>
      </w:pPr>
      <w:r w:rsidRPr="00E83AF8">
        <w:rPr>
          <w:rFonts w:ascii="Times" w:eastAsia="Times New Roman" w:hAnsi="Times" w:cs="Times New Roman"/>
          <w:i/>
          <w:iCs/>
          <w:sz w:val="24"/>
          <w:szCs w:val="24"/>
        </w:rPr>
        <w:lastRenderedPageBreak/>
        <w:t>A Portrait of the Artist as a Young Man</w:t>
      </w:r>
      <w:r w:rsidRPr="00E83AF8">
        <w:rPr>
          <w:rFonts w:ascii="Times" w:eastAsia="Times New Roman" w:hAnsi="Times" w:cs="Times New Roman"/>
          <w:sz w:val="24"/>
          <w:szCs w:val="24"/>
        </w:rPr>
        <w:t> </w:t>
      </w:r>
      <w:r w:rsidRPr="001F68A7">
        <w:rPr>
          <w:rFonts w:ascii="Times" w:eastAsia="Times New Roman" w:hAnsi="Times" w:cs="Times New Roman"/>
          <w:sz w:val="24"/>
          <w:szCs w:val="24"/>
        </w:rPr>
        <w:t>by James Joyce (Fiction, for ages 13 and up)</w:t>
      </w:r>
      <w:r w:rsidRPr="001F68A7">
        <w:rPr>
          <w:rFonts w:ascii="Times" w:eastAsia="Times New Roman" w:hAnsi="Times" w:cs="Times New Roman"/>
          <w:sz w:val="24"/>
          <w:szCs w:val="24"/>
        </w:rPr>
        <w:br/>
      </w:r>
      <w:r w:rsidRPr="00E83AF8">
        <w:rPr>
          <w:rFonts w:ascii="Times" w:eastAsia="Times New Roman" w:hAnsi="Times" w:cs="Times New Roman"/>
          <w:i/>
          <w:iCs/>
          <w:sz w:val="24"/>
          <w:szCs w:val="24"/>
        </w:rPr>
        <w:t>Japanese Art</w:t>
      </w:r>
      <w:r w:rsidRPr="00E83AF8">
        <w:rPr>
          <w:rFonts w:ascii="Times" w:eastAsia="Times New Roman" w:hAnsi="Times" w:cs="Times New Roman"/>
          <w:sz w:val="24"/>
          <w:szCs w:val="24"/>
        </w:rPr>
        <w:t> </w:t>
      </w:r>
      <w:r w:rsidRPr="001F68A7">
        <w:rPr>
          <w:rFonts w:ascii="Times" w:eastAsia="Times New Roman" w:hAnsi="Times" w:cs="Times New Roman"/>
          <w:sz w:val="24"/>
          <w:szCs w:val="24"/>
        </w:rPr>
        <w:t xml:space="preserve">by </w:t>
      </w:r>
      <w:proofErr w:type="spellStart"/>
      <w:r w:rsidRPr="001F68A7">
        <w:rPr>
          <w:rFonts w:ascii="Times" w:eastAsia="Times New Roman" w:hAnsi="Times" w:cs="Times New Roman"/>
          <w:sz w:val="24"/>
          <w:szCs w:val="24"/>
        </w:rPr>
        <w:t>Sadakichi</w:t>
      </w:r>
      <w:proofErr w:type="spellEnd"/>
      <w:r w:rsidRPr="001F68A7">
        <w:rPr>
          <w:rFonts w:ascii="Times" w:eastAsia="Times New Roman" w:hAnsi="Times" w:cs="Times New Roman"/>
          <w:sz w:val="24"/>
          <w:szCs w:val="24"/>
        </w:rPr>
        <w:t xml:space="preserve"> Hartmann (Nonfiction, for ages 13 and up)</w:t>
      </w:r>
      <w:r w:rsidRPr="001F68A7">
        <w:rPr>
          <w:rFonts w:ascii="Times" w:eastAsia="Times New Roman" w:hAnsi="Times" w:cs="Times New Roman"/>
          <w:sz w:val="24"/>
          <w:szCs w:val="24"/>
        </w:rPr>
        <w:br/>
      </w:r>
      <w:proofErr w:type="spellStart"/>
      <w:r w:rsidRPr="00E83AF8">
        <w:rPr>
          <w:rFonts w:ascii="Times" w:eastAsia="Times New Roman" w:hAnsi="Times" w:cs="Times New Roman"/>
          <w:i/>
          <w:iCs/>
          <w:sz w:val="24"/>
          <w:szCs w:val="24"/>
        </w:rPr>
        <w:t>Kimchi</w:t>
      </w:r>
      <w:proofErr w:type="spellEnd"/>
      <w:r w:rsidRPr="00E83AF8">
        <w:rPr>
          <w:rFonts w:ascii="Times" w:eastAsia="Times New Roman" w:hAnsi="Times" w:cs="Times New Roman"/>
          <w:i/>
          <w:iCs/>
          <w:sz w:val="24"/>
          <w:szCs w:val="24"/>
        </w:rPr>
        <w:t xml:space="preserve"> &amp; Calamari</w:t>
      </w:r>
      <w:r w:rsidRPr="001F68A7">
        <w:rPr>
          <w:rFonts w:ascii="Times" w:eastAsia="Times New Roman" w:hAnsi="Times" w:cs="Times New Roman"/>
          <w:sz w:val="24"/>
          <w:szCs w:val="24"/>
        </w:rPr>
        <w:t> by Rose Kent (Fiction, ages 10 and up)</w:t>
      </w:r>
    </w:p>
    <w:p w14:paraId="2778291A" w14:textId="77777777" w:rsidR="00E83AF8" w:rsidRDefault="00542342" w:rsidP="005F7DE7">
      <w:pPr>
        <w:pStyle w:val="NormalWeb"/>
        <w:spacing w:before="0" w:beforeAutospacing="0" w:after="0" w:afterAutospacing="0"/>
        <w:rPr>
          <w:rFonts w:ascii="Times" w:hAnsi="Times" w:cs="Arial"/>
        </w:rPr>
      </w:pPr>
      <w:hyperlink r:id="rId8" w:history="1">
        <w:r w:rsidR="001F68A7" w:rsidRPr="00E83AF8">
          <w:rPr>
            <w:rStyle w:val="Hyperlink"/>
            <w:rFonts w:ascii="Times" w:hAnsi="Times" w:cs="Arial"/>
            <w:color w:val="auto"/>
          </w:rPr>
          <w:t>http://www.linguanaut.com/japanese_symbols.htm</w:t>
        </w:r>
      </w:hyperlink>
    </w:p>
    <w:p w14:paraId="2F26221A" w14:textId="49FA070A" w:rsidR="00514659" w:rsidRDefault="00542342" w:rsidP="005F7DE7">
      <w:pPr>
        <w:pStyle w:val="NormalWeb"/>
        <w:spacing w:before="0" w:beforeAutospacing="0" w:after="0" w:afterAutospacing="0"/>
        <w:rPr>
          <w:rStyle w:val="Hyperlink"/>
          <w:rFonts w:ascii="Times" w:hAnsi="Times" w:cs="Arial"/>
          <w:color w:val="auto"/>
        </w:rPr>
      </w:pPr>
      <w:hyperlink r:id="rId9" w:history="1">
        <w:r w:rsidR="001F68A7" w:rsidRPr="00E83AF8">
          <w:rPr>
            <w:rStyle w:val="Hyperlink"/>
            <w:rFonts w:ascii="Times" w:hAnsi="Times" w:cs="Arial"/>
            <w:color w:val="auto"/>
          </w:rPr>
          <w:t>http://www.cherryblossom.co.nz/Articles+of+Interest/Symbology.html</w:t>
        </w:r>
      </w:hyperlink>
    </w:p>
    <w:p w14:paraId="331E8541" w14:textId="77777777" w:rsidR="005F7DE7" w:rsidRDefault="005F7DE7" w:rsidP="005F7DE7">
      <w:pPr>
        <w:pStyle w:val="NormalWeb"/>
        <w:spacing w:before="0" w:beforeAutospacing="0" w:after="0" w:afterAutospacing="0"/>
        <w:rPr>
          <w:rStyle w:val="Hyperlink"/>
          <w:rFonts w:ascii="Times" w:hAnsi="Times" w:cs="Arial"/>
          <w:color w:val="auto"/>
        </w:rPr>
      </w:pPr>
    </w:p>
    <w:p w14:paraId="34EAE18F" w14:textId="77777777" w:rsidR="005F7DE7" w:rsidRPr="005F7DE7" w:rsidRDefault="005F7DE7" w:rsidP="005F7DE7">
      <w:pPr>
        <w:pStyle w:val="NormalWeb"/>
        <w:spacing w:before="0" w:beforeAutospacing="0" w:after="0" w:afterAutospacing="0"/>
        <w:rPr>
          <w:rFonts w:ascii="Times" w:hAnsi="Times" w:cs="Arial"/>
          <w:u w:val="single"/>
        </w:rPr>
      </w:pPr>
    </w:p>
    <w:tbl>
      <w:tblPr>
        <w:tblStyle w:val="TableGrid"/>
        <w:tblW w:w="0" w:type="auto"/>
        <w:tblLook w:val="0000" w:firstRow="0" w:lastRow="0" w:firstColumn="0" w:lastColumn="0" w:noHBand="0" w:noVBand="0"/>
      </w:tblPr>
      <w:tblGrid>
        <w:gridCol w:w="1809"/>
        <w:gridCol w:w="2021"/>
        <w:gridCol w:w="1915"/>
        <w:gridCol w:w="1915"/>
        <w:gridCol w:w="1916"/>
      </w:tblGrid>
      <w:tr w:rsidR="00514659" w14:paraId="49D9F9D2" w14:textId="77777777" w:rsidTr="00514659">
        <w:trPr>
          <w:trHeight w:val="440"/>
        </w:trPr>
        <w:tc>
          <w:tcPr>
            <w:tcW w:w="9576" w:type="dxa"/>
            <w:gridSpan w:val="5"/>
          </w:tcPr>
          <w:p w14:paraId="5872DECB" w14:textId="6120A602" w:rsidR="00514659" w:rsidRDefault="00514659" w:rsidP="005F7DE7">
            <w:pPr>
              <w:pStyle w:val="NormalWeb"/>
              <w:ind w:left="108"/>
              <w:jc w:val="center"/>
              <w:rPr>
                <w:rFonts w:ascii="Times" w:hAnsi="Times" w:cs="Arial"/>
              </w:rPr>
            </w:pPr>
            <w:r>
              <w:rPr>
                <w:rFonts w:ascii="Times" w:hAnsi="Times" w:cs="Arial"/>
              </w:rPr>
              <w:t xml:space="preserve">Rubric for </w:t>
            </w:r>
            <w:r w:rsidR="005F7DE7">
              <w:rPr>
                <w:rFonts w:ascii="Times" w:hAnsi="Times" w:cs="Arial"/>
              </w:rPr>
              <w:t>Protecting Thy Family Name</w:t>
            </w:r>
          </w:p>
        </w:tc>
      </w:tr>
      <w:tr w:rsidR="00542342" w14:paraId="7059C2D0" w14:textId="77777777" w:rsidTr="00DE483E">
        <w:tblPrEx>
          <w:tblLook w:val="04A0" w:firstRow="1" w:lastRow="0" w:firstColumn="1" w:lastColumn="0" w:noHBand="0" w:noVBand="1"/>
        </w:tblPrEx>
        <w:tc>
          <w:tcPr>
            <w:tcW w:w="1809" w:type="dxa"/>
          </w:tcPr>
          <w:p w14:paraId="04EA5A00" w14:textId="6EC073E9" w:rsidR="00542342" w:rsidRPr="00A535BF" w:rsidRDefault="00542342" w:rsidP="00514659">
            <w:pPr>
              <w:jc w:val="center"/>
              <w:rPr>
                <w:rFonts w:ascii="Times" w:hAnsi="Times"/>
                <w:b/>
                <w:sz w:val="24"/>
                <w:szCs w:val="24"/>
              </w:rPr>
            </w:pPr>
            <w:bookmarkStart w:id="0" w:name="_GoBack" w:colFirst="0" w:colLast="4"/>
            <w:r w:rsidRPr="00047873">
              <w:rPr>
                <w:rFonts w:ascii="Times" w:hAnsi="Times"/>
                <w:b/>
                <w:sz w:val="24"/>
                <w:szCs w:val="24"/>
              </w:rPr>
              <w:t>Category</w:t>
            </w:r>
          </w:p>
        </w:tc>
        <w:tc>
          <w:tcPr>
            <w:tcW w:w="2021" w:type="dxa"/>
          </w:tcPr>
          <w:p w14:paraId="2D8B578A" w14:textId="6DC8D55E" w:rsidR="00542342" w:rsidRDefault="00542342" w:rsidP="00514659">
            <w:pPr>
              <w:jc w:val="center"/>
              <w:rPr>
                <w:rFonts w:ascii="Times" w:hAnsi="Times"/>
                <w:sz w:val="24"/>
                <w:szCs w:val="24"/>
              </w:rPr>
            </w:pPr>
            <w:r w:rsidRPr="00047873">
              <w:rPr>
                <w:rFonts w:ascii="Times" w:hAnsi="Times"/>
                <w:sz w:val="24"/>
                <w:szCs w:val="24"/>
              </w:rPr>
              <w:t xml:space="preserve">4 – </w:t>
            </w:r>
            <w:r>
              <w:rPr>
                <w:rFonts w:ascii="Times" w:hAnsi="Times"/>
                <w:sz w:val="24"/>
                <w:szCs w:val="24"/>
              </w:rPr>
              <w:t>Exemplary</w:t>
            </w:r>
          </w:p>
        </w:tc>
        <w:tc>
          <w:tcPr>
            <w:tcW w:w="1915" w:type="dxa"/>
          </w:tcPr>
          <w:p w14:paraId="55AA230C" w14:textId="5C8A24FD" w:rsidR="00542342" w:rsidRDefault="00542342" w:rsidP="00514659">
            <w:pPr>
              <w:jc w:val="center"/>
              <w:rPr>
                <w:rFonts w:ascii="Times" w:hAnsi="Times"/>
                <w:sz w:val="24"/>
                <w:szCs w:val="24"/>
              </w:rPr>
            </w:pPr>
            <w:r w:rsidRPr="00047873">
              <w:rPr>
                <w:rFonts w:ascii="Times" w:hAnsi="Times"/>
                <w:sz w:val="24"/>
                <w:szCs w:val="24"/>
              </w:rPr>
              <w:t xml:space="preserve">3 – </w:t>
            </w:r>
            <w:r>
              <w:rPr>
                <w:rFonts w:ascii="Times" w:hAnsi="Times"/>
                <w:sz w:val="24"/>
                <w:szCs w:val="24"/>
              </w:rPr>
              <w:t>Proficient</w:t>
            </w:r>
          </w:p>
        </w:tc>
        <w:tc>
          <w:tcPr>
            <w:tcW w:w="1915" w:type="dxa"/>
          </w:tcPr>
          <w:p w14:paraId="7B0F5BFF" w14:textId="09FDAB3D" w:rsidR="00542342" w:rsidRDefault="00542342" w:rsidP="00514659">
            <w:pPr>
              <w:jc w:val="center"/>
              <w:rPr>
                <w:rFonts w:ascii="Times" w:hAnsi="Times"/>
                <w:sz w:val="24"/>
                <w:szCs w:val="24"/>
              </w:rPr>
            </w:pPr>
            <w:r w:rsidRPr="00047873">
              <w:rPr>
                <w:rFonts w:ascii="Times" w:hAnsi="Times"/>
                <w:sz w:val="24"/>
                <w:szCs w:val="24"/>
              </w:rPr>
              <w:t xml:space="preserve">2 – </w:t>
            </w:r>
            <w:r>
              <w:rPr>
                <w:rFonts w:ascii="Times" w:hAnsi="Times"/>
                <w:sz w:val="24"/>
                <w:szCs w:val="24"/>
              </w:rPr>
              <w:t>Partially Proficient</w:t>
            </w:r>
          </w:p>
        </w:tc>
        <w:tc>
          <w:tcPr>
            <w:tcW w:w="1916" w:type="dxa"/>
          </w:tcPr>
          <w:p w14:paraId="17494145" w14:textId="66EF5FC9" w:rsidR="00542342" w:rsidRDefault="00542342" w:rsidP="00514659">
            <w:pPr>
              <w:jc w:val="center"/>
              <w:rPr>
                <w:rFonts w:ascii="Times" w:hAnsi="Times"/>
                <w:sz w:val="24"/>
                <w:szCs w:val="24"/>
              </w:rPr>
            </w:pPr>
            <w:r>
              <w:rPr>
                <w:rFonts w:ascii="Times" w:hAnsi="Times"/>
                <w:sz w:val="24"/>
                <w:szCs w:val="24"/>
              </w:rPr>
              <w:t>1 - Incomplete</w:t>
            </w:r>
          </w:p>
        </w:tc>
      </w:tr>
      <w:bookmarkEnd w:id="0"/>
      <w:tr w:rsidR="00DE483E" w14:paraId="5AAF3BC7" w14:textId="77777777" w:rsidTr="00DE483E">
        <w:tblPrEx>
          <w:tblLook w:val="04A0" w:firstRow="1" w:lastRow="0" w:firstColumn="1" w:lastColumn="0" w:noHBand="0" w:noVBand="1"/>
        </w:tblPrEx>
        <w:tc>
          <w:tcPr>
            <w:tcW w:w="1809" w:type="dxa"/>
          </w:tcPr>
          <w:p w14:paraId="3E93A218" w14:textId="425BFE29" w:rsidR="00DE483E" w:rsidRPr="00A535BF" w:rsidRDefault="00DE483E" w:rsidP="00514659">
            <w:pPr>
              <w:jc w:val="center"/>
              <w:rPr>
                <w:rFonts w:ascii="Times" w:hAnsi="Times"/>
                <w:b/>
                <w:sz w:val="24"/>
                <w:szCs w:val="24"/>
              </w:rPr>
            </w:pPr>
            <w:r w:rsidRPr="00A535BF">
              <w:rPr>
                <w:rFonts w:ascii="Times" w:hAnsi="Times"/>
                <w:b/>
                <w:sz w:val="24"/>
                <w:szCs w:val="24"/>
              </w:rPr>
              <w:t>Creativity</w:t>
            </w:r>
          </w:p>
        </w:tc>
        <w:tc>
          <w:tcPr>
            <w:tcW w:w="2021" w:type="dxa"/>
          </w:tcPr>
          <w:p w14:paraId="173069CD" w14:textId="422E689E" w:rsidR="00DE483E" w:rsidRPr="00DE483E" w:rsidRDefault="00DE483E" w:rsidP="00514659">
            <w:pPr>
              <w:jc w:val="center"/>
              <w:rPr>
                <w:rFonts w:ascii="Times" w:hAnsi="Times"/>
                <w:sz w:val="24"/>
                <w:szCs w:val="24"/>
              </w:rPr>
            </w:pPr>
            <w:r>
              <w:rPr>
                <w:rFonts w:ascii="Times" w:hAnsi="Times"/>
                <w:sz w:val="24"/>
                <w:szCs w:val="24"/>
              </w:rPr>
              <w:t>Student has taken</w:t>
            </w:r>
          </w:p>
          <w:p w14:paraId="40BE485D" w14:textId="663993E8" w:rsidR="00DE483E" w:rsidRDefault="00DE483E" w:rsidP="00514659">
            <w:pPr>
              <w:jc w:val="center"/>
              <w:rPr>
                <w:rFonts w:ascii="Times" w:hAnsi="Times"/>
                <w:sz w:val="24"/>
                <w:szCs w:val="24"/>
              </w:rPr>
            </w:pPr>
            <w:proofErr w:type="gramStart"/>
            <w:r>
              <w:rPr>
                <w:rFonts w:ascii="Times" w:hAnsi="Times"/>
                <w:sz w:val="24"/>
                <w:szCs w:val="24"/>
              </w:rPr>
              <w:t>the</w:t>
            </w:r>
            <w:proofErr w:type="gramEnd"/>
            <w:r>
              <w:rPr>
                <w:rFonts w:ascii="Times" w:hAnsi="Times"/>
                <w:sz w:val="24"/>
                <w:szCs w:val="24"/>
              </w:rPr>
              <w:t xml:space="preserve"> technique being </w:t>
            </w:r>
            <w:r w:rsidRPr="00DE483E">
              <w:rPr>
                <w:rFonts w:ascii="Times" w:hAnsi="Times"/>
                <w:sz w:val="24"/>
                <w:szCs w:val="24"/>
              </w:rPr>
              <w:t>studied and applied</w:t>
            </w:r>
            <w:r>
              <w:rPr>
                <w:rFonts w:ascii="Times" w:hAnsi="Times"/>
                <w:sz w:val="24"/>
                <w:szCs w:val="24"/>
              </w:rPr>
              <w:t xml:space="preserve"> </w:t>
            </w:r>
            <w:r w:rsidRPr="00DE483E">
              <w:rPr>
                <w:rFonts w:ascii="Times" w:hAnsi="Times"/>
                <w:sz w:val="24"/>
                <w:szCs w:val="24"/>
              </w:rPr>
              <w:t>it in a way that is</w:t>
            </w:r>
            <w:r>
              <w:rPr>
                <w:rFonts w:ascii="Times" w:hAnsi="Times"/>
                <w:sz w:val="24"/>
                <w:szCs w:val="24"/>
              </w:rPr>
              <w:t xml:space="preserve"> </w:t>
            </w:r>
            <w:r w:rsidRPr="00DE483E">
              <w:rPr>
                <w:rFonts w:ascii="Times" w:hAnsi="Times"/>
                <w:sz w:val="24"/>
                <w:szCs w:val="24"/>
              </w:rPr>
              <w:t>totally his/her own.</w:t>
            </w:r>
            <w:r>
              <w:rPr>
                <w:rFonts w:ascii="Times" w:hAnsi="Times"/>
                <w:sz w:val="24"/>
                <w:szCs w:val="24"/>
              </w:rPr>
              <w:t xml:space="preserve"> </w:t>
            </w:r>
            <w:r w:rsidRPr="00DE483E">
              <w:rPr>
                <w:rFonts w:ascii="Times" w:hAnsi="Times"/>
                <w:sz w:val="24"/>
                <w:szCs w:val="24"/>
              </w:rPr>
              <w:t>The student’s</w:t>
            </w:r>
            <w:r>
              <w:rPr>
                <w:rFonts w:ascii="Times" w:hAnsi="Times"/>
                <w:sz w:val="24"/>
                <w:szCs w:val="24"/>
              </w:rPr>
              <w:t xml:space="preserve"> </w:t>
            </w:r>
            <w:r w:rsidRPr="00DE483E">
              <w:rPr>
                <w:rFonts w:ascii="Times" w:hAnsi="Times"/>
                <w:sz w:val="24"/>
                <w:szCs w:val="24"/>
              </w:rPr>
              <w:t>personality/voice</w:t>
            </w:r>
            <w:r>
              <w:rPr>
                <w:rFonts w:ascii="Times" w:hAnsi="Times"/>
                <w:sz w:val="24"/>
                <w:szCs w:val="24"/>
              </w:rPr>
              <w:t xml:space="preserve"> </w:t>
            </w:r>
            <w:r w:rsidRPr="00DE483E">
              <w:rPr>
                <w:rFonts w:ascii="Times" w:hAnsi="Times"/>
                <w:sz w:val="24"/>
                <w:szCs w:val="24"/>
              </w:rPr>
              <w:t>comes through.</w:t>
            </w:r>
          </w:p>
        </w:tc>
        <w:tc>
          <w:tcPr>
            <w:tcW w:w="1915" w:type="dxa"/>
          </w:tcPr>
          <w:p w14:paraId="3156D52C" w14:textId="49EC2736" w:rsidR="00DE483E" w:rsidRPr="00DE483E" w:rsidRDefault="00DE483E" w:rsidP="00514659">
            <w:pPr>
              <w:jc w:val="center"/>
              <w:rPr>
                <w:rFonts w:ascii="Times" w:hAnsi="Times"/>
                <w:sz w:val="24"/>
                <w:szCs w:val="24"/>
              </w:rPr>
            </w:pPr>
            <w:r w:rsidRPr="00DE483E">
              <w:rPr>
                <w:rFonts w:ascii="Times" w:hAnsi="Times"/>
                <w:sz w:val="24"/>
                <w:szCs w:val="24"/>
              </w:rPr>
              <w:t>Student has taken</w:t>
            </w:r>
          </w:p>
          <w:p w14:paraId="5EEAE2DD" w14:textId="2E478D45" w:rsidR="00DE483E" w:rsidRDefault="00DE483E" w:rsidP="00514659">
            <w:pPr>
              <w:jc w:val="center"/>
              <w:rPr>
                <w:rFonts w:ascii="Times" w:hAnsi="Times"/>
                <w:sz w:val="24"/>
                <w:szCs w:val="24"/>
              </w:rPr>
            </w:pPr>
            <w:proofErr w:type="gramStart"/>
            <w:r>
              <w:rPr>
                <w:rFonts w:ascii="Times" w:hAnsi="Times"/>
                <w:sz w:val="24"/>
                <w:szCs w:val="24"/>
              </w:rPr>
              <w:t>the</w:t>
            </w:r>
            <w:proofErr w:type="gramEnd"/>
            <w:r>
              <w:rPr>
                <w:rFonts w:ascii="Times" w:hAnsi="Times"/>
                <w:sz w:val="24"/>
                <w:szCs w:val="24"/>
              </w:rPr>
              <w:t xml:space="preserve"> technique being </w:t>
            </w:r>
            <w:r w:rsidRPr="00DE483E">
              <w:rPr>
                <w:rFonts w:ascii="Times" w:hAnsi="Times"/>
                <w:sz w:val="24"/>
                <w:szCs w:val="24"/>
              </w:rPr>
              <w:t>studied and has used</w:t>
            </w:r>
            <w:r>
              <w:rPr>
                <w:rFonts w:ascii="Times" w:hAnsi="Times"/>
                <w:sz w:val="24"/>
                <w:szCs w:val="24"/>
              </w:rPr>
              <w:t xml:space="preserve"> </w:t>
            </w:r>
            <w:r w:rsidRPr="00DE483E">
              <w:rPr>
                <w:rFonts w:ascii="Times" w:hAnsi="Times"/>
                <w:sz w:val="24"/>
                <w:szCs w:val="24"/>
              </w:rPr>
              <w:t>source material as a</w:t>
            </w:r>
            <w:r>
              <w:rPr>
                <w:rFonts w:ascii="Times" w:hAnsi="Times"/>
                <w:sz w:val="24"/>
                <w:szCs w:val="24"/>
              </w:rPr>
              <w:t xml:space="preserve"> </w:t>
            </w:r>
            <w:r w:rsidRPr="00DE483E">
              <w:rPr>
                <w:rFonts w:ascii="Times" w:hAnsi="Times"/>
                <w:sz w:val="24"/>
                <w:szCs w:val="24"/>
              </w:rPr>
              <w:t>starting place. The</w:t>
            </w:r>
            <w:r>
              <w:rPr>
                <w:rFonts w:ascii="Times" w:hAnsi="Times"/>
                <w:sz w:val="24"/>
                <w:szCs w:val="24"/>
              </w:rPr>
              <w:t xml:space="preserve"> </w:t>
            </w:r>
            <w:r w:rsidRPr="00DE483E">
              <w:rPr>
                <w:rFonts w:ascii="Times" w:hAnsi="Times"/>
                <w:sz w:val="24"/>
                <w:szCs w:val="24"/>
              </w:rPr>
              <w:t>student’s personality</w:t>
            </w:r>
            <w:r>
              <w:rPr>
                <w:rFonts w:ascii="Times" w:hAnsi="Times"/>
                <w:sz w:val="24"/>
                <w:szCs w:val="24"/>
              </w:rPr>
              <w:t xml:space="preserve"> comes through in </w:t>
            </w:r>
            <w:r w:rsidRPr="00DE483E">
              <w:rPr>
                <w:rFonts w:ascii="Times" w:hAnsi="Times"/>
                <w:sz w:val="24"/>
                <w:szCs w:val="24"/>
              </w:rPr>
              <w:t>parts of the painting</w:t>
            </w:r>
          </w:p>
        </w:tc>
        <w:tc>
          <w:tcPr>
            <w:tcW w:w="1915" w:type="dxa"/>
          </w:tcPr>
          <w:p w14:paraId="6E77C835" w14:textId="05C9FDA9" w:rsidR="00DE483E" w:rsidRPr="00DE483E" w:rsidRDefault="00DE483E" w:rsidP="00514659">
            <w:pPr>
              <w:jc w:val="center"/>
              <w:rPr>
                <w:rFonts w:ascii="Times" w:hAnsi="Times"/>
                <w:sz w:val="24"/>
                <w:szCs w:val="24"/>
              </w:rPr>
            </w:pPr>
            <w:r w:rsidRPr="00DE483E">
              <w:rPr>
                <w:rFonts w:ascii="Times" w:hAnsi="Times"/>
                <w:sz w:val="24"/>
                <w:szCs w:val="24"/>
              </w:rPr>
              <w:t>Student has copied</w:t>
            </w:r>
            <w:r>
              <w:rPr>
                <w:rFonts w:ascii="Times" w:hAnsi="Times"/>
                <w:sz w:val="24"/>
                <w:szCs w:val="24"/>
              </w:rPr>
              <w:t xml:space="preserve"> </w:t>
            </w:r>
            <w:r w:rsidRPr="00DE483E">
              <w:rPr>
                <w:rFonts w:ascii="Times" w:hAnsi="Times"/>
                <w:sz w:val="24"/>
                <w:szCs w:val="24"/>
              </w:rPr>
              <w:t>some painting from</w:t>
            </w:r>
            <w:r>
              <w:rPr>
                <w:rFonts w:ascii="Times" w:hAnsi="Times"/>
                <w:sz w:val="24"/>
                <w:szCs w:val="24"/>
              </w:rPr>
              <w:t xml:space="preserve"> </w:t>
            </w:r>
            <w:r w:rsidRPr="00DE483E">
              <w:rPr>
                <w:rFonts w:ascii="Times" w:hAnsi="Times"/>
                <w:sz w:val="24"/>
                <w:szCs w:val="24"/>
              </w:rPr>
              <w:t>the source material.</w:t>
            </w:r>
          </w:p>
          <w:p w14:paraId="0D1D950A" w14:textId="0A3AB294" w:rsidR="00DE483E" w:rsidRPr="00DE483E" w:rsidRDefault="00DE483E" w:rsidP="00514659">
            <w:pPr>
              <w:jc w:val="center"/>
              <w:rPr>
                <w:rFonts w:ascii="Times" w:hAnsi="Times"/>
                <w:sz w:val="24"/>
                <w:szCs w:val="24"/>
              </w:rPr>
            </w:pPr>
            <w:r w:rsidRPr="00DE483E">
              <w:rPr>
                <w:rFonts w:ascii="Times" w:hAnsi="Times"/>
                <w:sz w:val="24"/>
                <w:szCs w:val="24"/>
              </w:rPr>
              <w:t>There is little</w:t>
            </w:r>
            <w:r>
              <w:rPr>
                <w:rFonts w:ascii="Times" w:hAnsi="Times"/>
                <w:sz w:val="24"/>
                <w:szCs w:val="24"/>
              </w:rPr>
              <w:t xml:space="preserve"> </w:t>
            </w:r>
            <w:r w:rsidRPr="00DE483E">
              <w:rPr>
                <w:rFonts w:ascii="Times" w:hAnsi="Times"/>
                <w:sz w:val="24"/>
                <w:szCs w:val="24"/>
              </w:rPr>
              <w:t>evidence of</w:t>
            </w:r>
          </w:p>
          <w:p w14:paraId="740E1245" w14:textId="69242D8D" w:rsidR="00DE483E" w:rsidRDefault="00DE483E" w:rsidP="00514659">
            <w:pPr>
              <w:jc w:val="center"/>
              <w:rPr>
                <w:rFonts w:ascii="Times" w:hAnsi="Times"/>
                <w:sz w:val="24"/>
                <w:szCs w:val="24"/>
              </w:rPr>
            </w:pPr>
            <w:proofErr w:type="gramStart"/>
            <w:r w:rsidRPr="00DE483E">
              <w:rPr>
                <w:rFonts w:ascii="Times" w:hAnsi="Times"/>
                <w:sz w:val="24"/>
                <w:szCs w:val="24"/>
              </w:rPr>
              <w:t>creativity</w:t>
            </w:r>
            <w:proofErr w:type="gramEnd"/>
            <w:r w:rsidRPr="00DE483E">
              <w:rPr>
                <w:rFonts w:ascii="Times" w:hAnsi="Times"/>
                <w:sz w:val="24"/>
                <w:szCs w:val="24"/>
              </w:rPr>
              <w:t>, but the</w:t>
            </w:r>
            <w:r>
              <w:rPr>
                <w:rFonts w:ascii="Times" w:hAnsi="Times"/>
                <w:sz w:val="24"/>
                <w:szCs w:val="24"/>
              </w:rPr>
              <w:t xml:space="preserve"> </w:t>
            </w:r>
            <w:r w:rsidRPr="00DE483E">
              <w:rPr>
                <w:rFonts w:ascii="Times" w:hAnsi="Times"/>
                <w:sz w:val="24"/>
                <w:szCs w:val="24"/>
              </w:rPr>
              <w:t>student has done the</w:t>
            </w:r>
            <w:r>
              <w:rPr>
                <w:rFonts w:ascii="Times" w:hAnsi="Times"/>
                <w:sz w:val="24"/>
                <w:szCs w:val="24"/>
              </w:rPr>
              <w:t xml:space="preserve"> </w:t>
            </w:r>
            <w:r w:rsidRPr="00DE483E">
              <w:rPr>
                <w:rFonts w:ascii="Times" w:hAnsi="Times"/>
                <w:sz w:val="24"/>
                <w:szCs w:val="24"/>
              </w:rPr>
              <w:t>assignment.</w:t>
            </w:r>
          </w:p>
        </w:tc>
        <w:tc>
          <w:tcPr>
            <w:tcW w:w="1916" w:type="dxa"/>
          </w:tcPr>
          <w:p w14:paraId="22BB967F" w14:textId="2DF81FC9" w:rsidR="00DE483E" w:rsidRPr="00DE483E" w:rsidRDefault="00DE483E" w:rsidP="00514659">
            <w:pPr>
              <w:jc w:val="center"/>
              <w:rPr>
                <w:rFonts w:ascii="Times" w:hAnsi="Times"/>
                <w:sz w:val="24"/>
                <w:szCs w:val="24"/>
              </w:rPr>
            </w:pPr>
            <w:r w:rsidRPr="00DE483E">
              <w:rPr>
                <w:rFonts w:ascii="Times" w:hAnsi="Times"/>
                <w:sz w:val="24"/>
                <w:szCs w:val="24"/>
              </w:rPr>
              <w:t>Student has not</w:t>
            </w:r>
            <w:r>
              <w:rPr>
                <w:rFonts w:ascii="Times" w:hAnsi="Times"/>
                <w:sz w:val="24"/>
                <w:szCs w:val="24"/>
              </w:rPr>
              <w:t xml:space="preserve"> made much attempt</w:t>
            </w:r>
          </w:p>
          <w:p w14:paraId="59430465" w14:textId="1787D620" w:rsidR="00DE483E" w:rsidRPr="00DE483E" w:rsidRDefault="00DE483E" w:rsidP="00514659">
            <w:pPr>
              <w:jc w:val="center"/>
              <w:rPr>
                <w:rFonts w:ascii="Times" w:hAnsi="Times"/>
                <w:sz w:val="24"/>
                <w:szCs w:val="24"/>
              </w:rPr>
            </w:pPr>
            <w:proofErr w:type="gramStart"/>
            <w:r>
              <w:rPr>
                <w:rFonts w:ascii="Times" w:hAnsi="Times"/>
                <w:sz w:val="24"/>
                <w:szCs w:val="24"/>
              </w:rPr>
              <w:t>to</w:t>
            </w:r>
            <w:proofErr w:type="gramEnd"/>
            <w:r>
              <w:rPr>
                <w:rFonts w:ascii="Times" w:hAnsi="Times"/>
                <w:sz w:val="24"/>
                <w:szCs w:val="24"/>
              </w:rPr>
              <w:t xml:space="preserve"> meet </w:t>
            </w:r>
            <w:r w:rsidRPr="00DE483E">
              <w:rPr>
                <w:rFonts w:ascii="Times" w:hAnsi="Times"/>
                <w:sz w:val="24"/>
                <w:szCs w:val="24"/>
              </w:rPr>
              <w:t>the</w:t>
            </w:r>
          </w:p>
          <w:p w14:paraId="5ADFE709" w14:textId="73633708" w:rsidR="00DE483E" w:rsidRDefault="00DE483E" w:rsidP="00514659">
            <w:pPr>
              <w:jc w:val="center"/>
              <w:rPr>
                <w:rFonts w:ascii="Times" w:hAnsi="Times"/>
                <w:sz w:val="24"/>
                <w:szCs w:val="24"/>
              </w:rPr>
            </w:pPr>
            <w:proofErr w:type="gramStart"/>
            <w:r w:rsidRPr="00DE483E">
              <w:rPr>
                <w:rFonts w:ascii="Times" w:hAnsi="Times"/>
                <w:sz w:val="24"/>
                <w:szCs w:val="24"/>
              </w:rPr>
              <w:t>requirements</w:t>
            </w:r>
            <w:proofErr w:type="gramEnd"/>
            <w:r w:rsidRPr="00DE483E">
              <w:rPr>
                <w:rFonts w:ascii="Times" w:hAnsi="Times"/>
                <w:sz w:val="24"/>
                <w:szCs w:val="24"/>
              </w:rPr>
              <w:t xml:space="preserve"> of the</w:t>
            </w:r>
            <w:r>
              <w:rPr>
                <w:rFonts w:ascii="Times" w:hAnsi="Times"/>
                <w:sz w:val="24"/>
                <w:szCs w:val="24"/>
              </w:rPr>
              <w:t xml:space="preserve"> </w:t>
            </w:r>
            <w:r w:rsidRPr="00DE483E">
              <w:rPr>
                <w:rFonts w:ascii="Times" w:hAnsi="Times"/>
                <w:sz w:val="24"/>
                <w:szCs w:val="24"/>
              </w:rPr>
              <w:t>assignment.</w:t>
            </w:r>
          </w:p>
        </w:tc>
      </w:tr>
      <w:tr w:rsidR="00DE483E" w14:paraId="530C7B59" w14:textId="77777777" w:rsidTr="00DE483E">
        <w:tblPrEx>
          <w:tblLook w:val="04A0" w:firstRow="1" w:lastRow="0" w:firstColumn="1" w:lastColumn="0" w:noHBand="0" w:noVBand="1"/>
        </w:tblPrEx>
        <w:tc>
          <w:tcPr>
            <w:tcW w:w="1809" w:type="dxa"/>
          </w:tcPr>
          <w:p w14:paraId="7AD7C753" w14:textId="22E82B9A" w:rsidR="00DE483E" w:rsidRPr="00A535BF" w:rsidRDefault="00DE483E" w:rsidP="00514659">
            <w:pPr>
              <w:jc w:val="center"/>
              <w:rPr>
                <w:rFonts w:ascii="Times" w:hAnsi="Times"/>
                <w:b/>
                <w:sz w:val="24"/>
                <w:szCs w:val="24"/>
              </w:rPr>
            </w:pPr>
            <w:r w:rsidRPr="00A535BF">
              <w:rPr>
                <w:rFonts w:ascii="Times" w:hAnsi="Times"/>
                <w:b/>
                <w:sz w:val="24"/>
                <w:szCs w:val="24"/>
              </w:rPr>
              <w:t>Symbol Design</w:t>
            </w:r>
          </w:p>
        </w:tc>
        <w:tc>
          <w:tcPr>
            <w:tcW w:w="2021" w:type="dxa"/>
          </w:tcPr>
          <w:p w14:paraId="4306ABD8" w14:textId="44E3C5E0" w:rsidR="00DE483E" w:rsidRDefault="002029DD" w:rsidP="00514659">
            <w:pPr>
              <w:jc w:val="center"/>
              <w:rPr>
                <w:rFonts w:ascii="Times" w:hAnsi="Times"/>
                <w:sz w:val="24"/>
                <w:szCs w:val="24"/>
              </w:rPr>
            </w:pPr>
            <w:r>
              <w:rPr>
                <w:rFonts w:ascii="Times" w:hAnsi="Times"/>
                <w:sz w:val="24"/>
                <w:szCs w:val="24"/>
              </w:rPr>
              <w:t>Student has used 2 Japanese symbols and 1 nature symbol in artwork.</w:t>
            </w:r>
          </w:p>
        </w:tc>
        <w:tc>
          <w:tcPr>
            <w:tcW w:w="1915" w:type="dxa"/>
          </w:tcPr>
          <w:p w14:paraId="71FB5E80" w14:textId="2C1E73FF" w:rsidR="00DE483E" w:rsidRDefault="002029DD" w:rsidP="00514659">
            <w:pPr>
              <w:jc w:val="center"/>
              <w:rPr>
                <w:rFonts w:ascii="Times" w:hAnsi="Times"/>
                <w:sz w:val="24"/>
                <w:szCs w:val="24"/>
              </w:rPr>
            </w:pPr>
            <w:r>
              <w:rPr>
                <w:rFonts w:ascii="Times" w:hAnsi="Times"/>
                <w:sz w:val="24"/>
                <w:szCs w:val="24"/>
              </w:rPr>
              <w:t>Student has used 1 Japanese symbol and 1 nature symbol in artwork (or student is missing 1 symbol)</w:t>
            </w:r>
          </w:p>
        </w:tc>
        <w:tc>
          <w:tcPr>
            <w:tcW w:w="1915" w:type="dxa"/>
          </w:tcPr>
          <w:p w14:paraId="536536F4" w14:textId="5CCFC9DD" w:rsidR="00DE483E" w:rsidRDefault="002029DD" w:rsidP="00514659">
            <w:pPr>
              <w:jc w:val="center"/>
              <w:rPr>
                <w:rFonts w:ascii="Times" w:hAnsi="Times"/>
                <w:sz w:val="24"/>
                <w:szCs w:val="24"/>
              </w:rPr>
            </w:pPr>
            <w:r>
              <w:rPr>
                <w:rFonts w:ascii="Times" w:hAnsi="Times"/>
                <w:sz w:val="24"/>
                <w:szCs w:val="24"/>
              </w:rPr>
              <w:t>Student has used 1 Japanese symbol and 0 nature symbol in artwork or student is missing 2 symbols)</w:t>
            </w:r>
          </w:p>
        </w:tc>
        <w:tc>
          <w:tcPr>
            <w:tcW w:w="1916" w:type="dxa"/>
          </w:tcPr>
          <w:p w14:paraId="6CFA228D" w14:textId="3FDD74A8" w:rsidR="00DE483E" w:rsidRDefault="002029DD" w:rsidP="00514659">
            <w:pPr>
              <w:jc w:val="center"/>
              <w:rPr>
                <w:rFonts w:ascii="Times" w:hAnsi="Times"/>
                <w:sz w:val="24"/>
                <w:szCs w:val="24"/>
              </w:rPr>
            </w:pPr>
            <w:r>
              <w:rPr>
                <w:rFonts w:ascii="Times" w:hAnsi="Times"/>
                <w:sz w:val="24"/>
                <w:szCs w:val="24"/>
              </w:rPr>
              <w:t>Student is missing a Japanese symbol and a nature symbol</w:t>
            </w:r>
          </w:p>
        </w:tc>
      </w:tr>
      <w:tr w:rsidR="002029DD" w14:paraId="7DAC6B8C" w14:textId="77777777" w:rsidTr="00DE483E">
        <w:tblPrEx>
          <w:tblLook w:val="04A0" w:firstRow="1" w:lastRow="0" w:firstColumn="1" w:lastColumn="0" w:noHBand="0" w:noVBand="1"/>
        </w:tblPrEx>
        <w:tc>
          <w:tcPr>
            <w:tcW w:w="1809" w:type="dxa"/>
          </w:tcPr>
          <w:p w14:paraId="20E4F68D" w14:textId="04B0935A" w:rsidR="002029DD" w:rsidRPr="00A535BF" w:rsidRDefault="002029DD" w:rsidP="00514659">
            <w:pPr>
              <w:jc w:val="center"/>
              <w:rPr>
                <w:rFonts w:ascii="Times" w:hAnsi="Times"/>
                <w:b/>
                <w:sz w:val="24"/>
                <w:szCs w:val="24"/>
              </w:rPr>
            </w:pPr>
            <w:r w:rsidRPr="00A535BF">
              <w:rPr>
                <w:rFonts w:ascii="Times" w:hAnsi="Times"/>
                <w:b/>
                <w:sz w:val="24"/>
                <w:szCs w:val="24"/>
              </w:rPr>
              <w:t>Explanation</w:t>
            </w:r>
          </w:p>
        </w:tc>
        <w:tc>
          <w:tcPr>
            <w:tcW w:w="2021" w:type="dxa"/>
          </w:tcPr>
          <w:p w14:paraId="0AD3444F" w14:textId="2DD13656" w:rsidR="002029DD" w:rsidRDefault="002029DD" w:rsidP="00514659">
            <w:pPr>
              <w:jc w:val="center"/>
              <w:rPr>
                <w:rFonts w:ascii="Times" w:hAnsi="Times"/>
                <w:sz w:val="24"/>
                <w:szCs w:val="24"/>
              </w:rPr>
            </w:pPr>
            <w:r>
              <w:rPr>
                <w:rFonts w:ascii="Times" w:hAnsi="Times"/>
                <w:sz w:val="24"/>
                <w:szCs w:val="24"/>
              </w:rPr>
              <w:t>Student can accurately name the 3 symbols meaning and explain why it has been chosen</w:t>
            </w:r>
          </w:p>
        </w:tc>
        <w:tc>
          <w:tcPr>
            <w:tcW w:w="1915" w:type="dxa"/>
          </w:tcPr>
          <w:p w14:paraId="65F0504E" w14:textId="4E1E4AE5" w:rsidR="002029DD" w:rsidRDefault="002029DD" w:rsidP="00514659">
            <w:pPr>
              <w:jc w:val="center"/>
              <w:rPr>
                <w:rFonts w:ascii="Times" w:hAnsi="Times"/>
                <w:sz w:val="24"/>
                <w:szCs w:val="24"/>
              </w:rPr>
            </w:pPr>
            <w:r>
              <w:rPr>
                <w:rFonts w:ascii="Times" w:hAnsi="Times"/>
                <w:sz w:val="24"/>
                <w:szCs w:val="24"/>
              </w:rPr>
              <w:t>Student can accurately name the 2 symbols meaning and explain why it has been chosen</w:t>
            </w:r>
          </w:p>
        </w:tc>
        <w:tc>
          <w:tcPr>
            <w:tcW w:w="1915" w:type="dxa"/>
          </w:tcPr>
          <w:p w14:paraId="4F45B6B9" w14:textId="7B2C223B" w:rsidR="002029DD" w:rsidRDefault="002029DD" w:rsidP="00514659">
            <w:pPr>
              <w:jc w:val="center"/>
              <w:rPr>
                <w:rFonts w:ascii="Times" w:hAnsi="Times"/>
                <w:sz w:val="24"/>
                <w:szCs w:val="24"/>
              </w:rPr>
            </w:pPr>
            <w:r>
              <w:rPr>
                <w:rFonts w:ascii="Times" w:hAnsi="Times"/>
                <w:sz w:val="24"/>
                <w:szCs w:val="24"/>
              </w:rPr>
              <w:t xml:space="preserve">Student can accurately name the 2 symbols </w:t>
            </w:r>
            <w:r w:rsidR="00A7704B">
              <w:rPr>
                <w:rFonts w:ascii="Times" w:hAnsi="Times"/>
                <w:sz w:val="24"/>
                <w:szCs w:val="24"/>
              </w:rPr>
              <w:t>but gives no</w:t>
            </w:r>
            <w:r>
              <w:rPr>
                <w:rFonts w:ascii="Times" w:hAnsi="Times"/>
                <w:sz w:val="24"/>
                <w:szCs w:val="24"/>
              </w:rPr>
              <w:t xml:space="preserve"> explanation</w:t>
            </w:r>
          </w:p>
        </w:tc>
        <w:tc>
          <w:tcPr>
            <w:tcW w:w="1916" w:type="dxa"/>
          </w:tcPr>
          <w:p w14:paraId="407FB0BF" w14:textId="672A38FA" w:rsidR="002029DD" w:rsidRDefault="002029DD" w:rsidP="00514659">
            <w:pPr>
              <w:jc w:val="center"/>
              <w:rPr>
                <w:rFonts w:ascii="Times" w:hAnsi="Times"/>
                <w:sz w:val="24"/>
                <w:szCs w:val="24"/>
              </w:rPr>
            </w:pPr>
            <w:r>
              <w:rPr>
                <w:rFonts w:ascii="Times" w:hAnsi="Times"/>
                <w:sz w:val="24"/>
                <w:szCs w:val="24"/>
              </w:rPr>
              <w:t>Student cannot accurately name symbols and gives no explanation</w:t>
            </w:r>
          </w:p>
        </w:tc>
      </w:tr>
      <w:tr w:rsidR="002029DD" w14:paraId="795E7BAD" w14:textId="77777777" w:rsidTr="00DE483E">
        <w:tblPrEx>
          <w:tblLook w:val="04A0" w:firstRow="1" w:lastRow="0" w:firstColumn="1" w:lastColumn="0" w:noHBand="0" w:noVBand="1"/>
        </w:tblPrEx>
        <w:tc>
          <w:tcPr>
            <w:tcW w:w="1809" w:type="dxa"/>
          </w:tcPr>
          <w:p w14:paraId="37105B1E" w14:textId="59D8BF49" w:rsidR="002029DD" w:rsidRPr="00A535BF" w:rsidRDefault="002029DD" w:rsidP="00514659">
            <w:pPr>
              <w:jc w:val="center"/>
              <w:rPr>
                <w:rFonts w:ascii="Times" w:hAnsi="Times"/>
                <w:b/>
                <w:sz w:val="24"/>
                <w:szCs w:val="24"/>
              </w:rPr>
            </w:pPr>
            <w:r w:rsidRPr="00A535BF">
              <w:rPr>
                <w:rFonts w:ascii="Times" w:hAnsi="Times"/>
                <w:b/>
                <w:sz w:val="24"/>
                <w:szCs w:val="24"/>
              </w:rPr>
              <w:t>Neatness</w:t>
            </w:r>
          </w:p>
        </w:tc>
        <w:tc>
          <w:tcPr>
            <w:tcW w:w="2021" w:type="dxa"/>
          </w:tcPr>
          <w:p w14:paraId="23ADCA90" w14:textId="10E6D6B3" w:rsidR="00A7704B" w:rsidRPr="00A7704B" w:rsidRDefault="00A7704B" w:rsidP="00514659">
            <w:pPr>
              <w:jc w:val="center"/>
              <w:rPr>
                <w:rFonts w:ascii="Times" w:hAnsi="Times"/>
                <w:sz w:val="24"/>
                <w:szCs w:val="24"/>
              </w:rPr>
            </w:pPr>
            <w:r>
              <w:rPr>
                <w:rFonts w:ascii="Times" w:hAnsi="Times"/>
                <w:sz w:val="24"/>
                <w:szCs w:val="24"/>
              </w:rPr>
              <w:t xml:space="preserve">Application of paint </w:t>
            </w:r>
            <w:r w:rsidRPr="00A7704B">
              <w:rPr>
                <w:rFonts w:ascii="Times" w:hAnsi="Times"/>
                <w:sz w:val="24"/>
                <w:szCs w:val="24"/>
              </w:rPr>
              <w:t>is preplanned and</w:t>
            </w:r>
            <w:r>
              <w:rPr>
                <w:rFonts w:ascii="Times" w:hAnsi="Times"/>
                <w:sz w:val="24"/>
                <w:szCs w:val="24"/>
              </w:rPr>
              <w:t xml:space="preserve"> </w:t>
            </w:r>
            <w:r w:rsidRPr="00A7704B">
              <w:rPr>
                <w:rFonts w:ascii="Times" w:hAnsi="Times"/>
                <w:sz w:val="24"/>
                <w:szCs w:val="24"/>
              </w:rPr>
              <w:t>done in a logical,</w:t>
            </w:r>
          </w:p>
          <w:p w14:paraId="098452C3" w14:textId="5D40C356" w:rsidR="002029DD" w:rsidRDefault="00A7704B" w:rsidP="00514659">
            <w:pPr>
              <w:jc w:val="center"/>
              <w:rPr>
                <w:rFonts w:ascii="Times" w:hAnsi="Times"/>
                <w:sz w:val="24"/>
                <w:szCs w:val="24"/>
              </w:rPr>
            </w:pPr>
            <w:proofErr w:type="gramStart"/>
            <w:r w:rsidRPr="00A7704B">
              <w:rPr>
                <w:rFonts w:ascii="Times" w:hAnsi="Times"/>
                <w:sz w:val="24"/>
                <w:szCs w:val="24"/>
              </w:rPr>
              <w:t>sequential</w:t>
            </w:r>
            <w:proofErr w:type="gramEnd"/>
            <w:r w:rsidRPr="00A7704B">
              <w:rPr>
                <w:rFonts w:ascii="Times" w:hAnsi="Times"/>
                <w:sz w:val="24"/>
                <w:szCs w:val="24"/>
              </w:rPr>
              <w:t xml:space="preserve"> manner</w:t>
            </w:r>
          </w:p>
        </w:tc>
        <w:tc>
          <w:tcPr>
            <w:tcW w:w="1915" w:type="dxa"/>
          </w:tcPr>
          <w:p w14:paraId="3467B38B" w14:textId="513CD5FB" w:rsidR="002029DD" w:rsidRDefault="00A7704B" w:rsidP="00514659">
            <w:pPr>
              <w:jc w:val="center"/>
              <w:rPr>
                <w:rFonts w:ascii="Times" w:hAnsi="Times"/>
                <w:sz w:val="24"/>
                <w:szCs w:val="24"/>
              </w:rPr>
            </w:pPr>
            <w:r>
              <w:rPr>
                <w:rFonts w:ascii="Times" w:hAnsi="Times"/>
                <w:sz w:val="24"/>
                <w:szCs w:val="24"/>
              </w:rPr>
              <w:t xml:space="preserve">Paint is applied in a </w:t>
            </w:r>
            <w:r w:rsidRPr="00A7704B">
              <w:rPr>
                <w:rFonts w:ascii="Times" w:hAnsi="Times"/>
                <w:sz w:val="24"/>
                <w:szCs w:val="24"/>
              </w:rPr>
              <w:t>careful, logical</w:t>
            </w:r>
            <w:r>
              <w:rPr>
                <w:rFonts w:ascii="Times" w:hAnsi="Times"/>
                <w:sz w:val="24"/>
                <w:szCs w:val="24"/>
              </w:rPr>
              <w:t xml:space="preserve"> </w:t>
            </w:r>
            <w:r w:rsidRPr="00A7704B">
              <w:rPr>
                <w:rFonts w:ascii="Times" w:hAnsi="Times"/>
                <w:sz w:val="24"/>
                <w:szCs w:val="24"/>
              </w:rPr>
              <w:t>manner. Colors</w:t>
            </w:r>
            <w:r>
              <w:rPr>
                <w:rFonts w:ascii="Times" w:hAnsi="Times"/>
                <w:sz w:val="24"/>
                <w:szCs w:val="24"/>
              </w:rPr>
              <w:t xml:space="preserve"> </w:t>
            </w:r>
            <w:r w:rsidRPr="00A7704B">
              <w:rPr>
                <w:rFonts w:ascii="Times" w:hAnsi="Times"/>
                <w:sz w:val="24"/>
                <w:szCs w:val="24"/>
              </w:rPr>
              <w:t>remain sharp and</w:t>
            </w:r>
            <w:r>
              <w:rPr>
                <w:rFonts w:ascii="Times" w:hAnsi="Times"/>
                <w:sz w:val="24"/>
                <w:szCs w:val="24"/>
              </w:rPr>
              <w:t xml:space="preserve"> </w:t>
            </w:r>
            <w:r w:rsidRPr="00A7704B">
              <w:rPr>
                <w:rFonts w:ascii="Times" w:hAnsi="Times"/>
                <w:sz w:val="24"/>
                <w:szCs w:val="24"/>
              </w:rPr>
              <w:t>texture is evident.</w:t>
            </w:r>
          </w:p>
        </w:tc>
        <w:tc>
          <w:tcPr>
            <w:tcW w:w="1915" w:type="dxa"/>
          </w:tcPr>
          <w:p w14:paraId="095FB7E3" w14:textId="1D79E2F9" w:rsidR="002029DD" w:rsidRDefault="00A7704B" w:rsidP="00514659">
            <w:pPr>
              <w:jc w:val="center"/>
              <w:rPr>
                <w:rFonts w:ascii="Times" w:hAnsi="Times"/>
                <w:sz w:val="24"/>
                <w:szCs w:val="24"/>
              </w:rPr>
            </w:pPr>
            <w:r>
              <w:rPr>
                <w:rFonts w:ascii="Times" w:hAnsi="Times"/>
                <w:sz w:val="24"/>
                <w:szCs w:val="24"/>
              </w:rPr>
              <w:t xml:space="preserve">Control is somewhat </w:t>
            </w:r>
            <w:r w:rsidRPr="00A7704B">
              <w:rPr>
                <w:rFonts w:ascii="Times" w:hAnsi="Times"/>
                <w:sz w:val="24"/>
                <w:szCs w:val="24"/>
              </w:rPr>
              <w:t>lacking. A few drips,</w:t>
            </w:r>
            <w:r>
              <w:rPr>
                <w:rFonts w:ascii="Times" w:hAnsi="Times"/>
                <w:sz w:val="24"/>
                <w:szCs w:val="24"/>
              </w:rPr>
              <w:t xml:space="preserve"> </w:t>
            </w:r>
            <w:r w:rsidRPr="00A7704B">
              <w:rPr>
                <w:rFonts w:ascii="Times" w:hAnsi="Times"/>
                <w:sz w:val="24"/>
                <w:szCs w:val="24"/>
              </w:rPr>
              <w:t>ragged edges and</w:t>
            </w:r>
            <w:r>
              <w:rPr>
                <w:rFonts w:ascii="Times" w:hAnsi="Times"/>
                <w:sz w:val="24"/>
                <w:szCs w:val="24"/>
              </w:rPr>
              <w:t xml:space="preserve"> f</w:t>
            </w:r>
            <w:r w:rsidRPr="00A7704B">
              <w:rPr>
                <w:rFonts w:ascii="Times" w:hAnsi="Times"/>
                <w:sz w:val="24"/>
                <w:szCs w:val="24"/>
              </w:rPr>
              <w:t>ailure of certain</w:t>
            </w:r>
            <w:r>
              <w:rPr>
                <w:rFonts w:ascii="Times" w:hAnsi="Times"/>
                <w:sz w:val="24"/>
                <w:szCs w:val="24"/>
              </w:rPr>
              <w:t xml:space="preserve"> </w:t>
            </w:r>
            <w:r w:rsidRPr="00A7704B">
              <w:rPr>
                <w:rFonts w:ascii="Times" w:hAnsi="Times"/>
                <w:sz w:val="24"/>
                <w:szCs w:val="24"/>
              </w:rPr>
              <w:t>areas of</w:t>
            </w:r>
            <w:r>
              <w:rPr>
                <w:rFonts w:ascii="Times" w:hAnsi="Times"/>
                <w:sz w:val="24"/>
                <w:szCs w:val="24"/>
              </w:rPr>
              <w:t xml:space="preserve"> </w:t>
            </w:r>
            <w:r w:rsidRPr="00A7704B">
              <w:rPr>
                <w:rFonts w:ascii="Times" w:hAnsi="Times"/>
                <w:sz w:val="24"/>
                <w:szCs w:val="24"/>
              </w:rPr>
              <w:t>pattern/texture may</w:t>
            </w:r>
            <w:r>
              <w:rPr>
                <w:rFonts w:ascii="Times" w:hAnsi="Times"/>
                <w:sz w:val="24"/>
                <w:szCs w:val="24"/>
              </w:rPr>
              <w:t xml:space="preserve"> </w:t>
            </w:r>
            <w:r w:rsidRPr="00A7704B">
              <w:rPr>
                <w:rFonts w:ascii="Times" w:hAnsi="Times"/>
                <w:sz w:val="24"/>
                <w:szCs w:val="24"/>
              </w:rPr>
              <w:t>be evident.</w:t>
            </w:r>
          </w:p>
        </w:tc>
        <w:tc>
          <w:tcPr>
            <w:tcW w:w="1916" w:type="dxa"/>
          </w:tcPr>
          <w:p w14:paraId="09A3CD6F" w14:textId="68053875" w:rsidR="00A7704B" w:rsidRPr="00A7704B" w:rsidRDefault="00A7704B" w:rsidP="00514659">
            <w:pPr>
              <w:jc w:val="center"/>
              <w:rPr>
                <w:rFonts w:ascii="Times" w:hAnsi="Times"/>
                <w:sz w:val="24"/>
                <w:szCs w:val="24"/>
              </w:rPr>
            </w:pPr>
            <w:r w:rsidRPr="00A7704B">
              <w:rPr>
                <w:rFonts w:ascii="Times" w:hAnsi="Times"/>
                <w:sz w:val="24"/>
                <w:szCs w:val="24"/>
              </w:rPr>
              <w:t>Student needs to</w:t>
            </w:r>
          </w:p>
          <w:p w14:paraId="1BCD01E1" w14:textId="0D303DAB" w:rsidR="00A7704B" w:rsidRPr="00A7704B" w:rsidRDefault="00A7704B" w:rsidP="00514659">
            <w:pPr>
              <w:jc w:val="center"/>
              <w:rPr>
                <w:rFonts w:ascii="Times" w:hAnsi="Times"/>
                <w:sz w:val="24"/>
                <w:szCs w:val="24"/>
              </w:rPr>
            </w:pPr>
            <w:proofErr w:type="gramStart"/>
            <w:r>
              <w:rPr>
                <w:rFonts w:ascii="Times" w:hAnsi="Times"/>
                <w:sz w:val="24"/>
                <w:szCs w:val="24"/>
              </w:rPr>
              <w:t>work</w:t>
            </w:r>
            <w:proofErr w:type="gramEnd"/>
            <w:r>
              <w:rPr>
                <w:rFonts w:ascii="Times" w:hAnsi="Times"/>
                <w:sz w:val="24"/>
                <w:szCs w:val="24"/>
              </w:rPr>
              <w:t xml:space="preserve"> on </w:t>
            </w:r>
            <w:r w:rsidRPr="00A7704B">
              <w:rPr>
                <w:rFonts w:ascii="Times" w:hAnsi="Times"/>
                <w:sz w:val="24"/>
                <w:szCs w:val="24"/>
              </w:rPr>
              <w:t>controlling</w:t>
            </w:r>
            <w:r>
              <w:rPr>
                <w:rFonts w:ascii="Times" w:hAnsi="Times"/>
                <w:sz w:val="24"/>
                <w:szCs w:val="24"/>
              </w:rPr>
              <w:t xml:space="preserve"> </w:t>
            </w:r>
            <w:r w:rsidRPr="00A7704B">
              <w:rPr>
                <w:rFonts w:ascii="Times" w:hAnsi="Times"/>
                <w:sz w:val="24"/>
                <w:szCs w:val="24"/>
              </w:rPr>
              <w:t>paint and</w:t>
            </w:r>
            <w:r>
              <w:rPr>
                <w:rFonts w:ascii="Times" w:hAnsi="Times"/>
                <w:sz w:val="24"/>
                <w:szCs w:val="24"/>
              </w:rPr>
              <w:t xml:space="preserve"> </w:t>
            </w:r>
            <w:r w:rsidRPr="00A7704B">
              <w:rPr>
                <w:rFonts w:ascii="Times" w:hAnsi="Times"/>
                <w:sz w:val="24"/>
                <w:szCs w:val="24"/>
              </w:rPr>
              <w:t>preplanning paint</w:t>
            </w:r>
            <w:r>
              <w:rPr>
                <w:rFonts w:ascii="Times" w:hAnsi="Times"/>
                <w:sz w:val="24"/>
                <w:szCs w:val="24"/>
              </w:rPr>
              <w:t xml:space="preserve"> </w:t>
            </w:r>
            <w:r w:rsidRPr="00A7704B">
              <w:rPr>
                <w:rFonts w:ascii="Times" w:hAnsi="Times"/>
                <w:sz w:val="24"/>
                <w:szCs w:val="24"/>
              </w:rPr>
              <w:t>application. Muddy</w:t>
            </w:r>
            <w:r>
              <w:rPr>
                <w:rFonts w:ascii="Times" w:hAnsi="Times"/>
                <w:sz w:val="24"/>
                <w:szCs w:val="24"/>
              </w:rPr>
              <w:t xml:space="preserve"> colors, </w:t>
            </w:r>
            <w:r w:rsidRPr="00A7704B">
              <w:rPr>
                <w:rFonts w:ascii="Times" w:hAnsi="Times"/>
                <w:sz w:val="24"/>
                <w:szCs w:val="24"/>
              </w:rPr>
              <w:t>lack of texture,</w:t>
            </w:r>
          </w:p>
          <w:p w14:paraId="381E3185" w14:textId="2DAA0010" w:rsidR="002029DD" w:rsidRDefault="00A7704B" w:rsidP="00514659">
            <w:pPr>
              <w:jc w:val="center"/>
              <w:rPr>
                <w:rFonts w:ascii="Times" w:hAnsi="Times"/>
                <w:sz w:val="24"/>
                <w:szCs w:val="24"/>
              </w:rPr>
            </w:pPr>
            <w:proofErr w:type="gramStart"/>
            <w:r w:rsidRPr="00A7704B">
              <w:rPr>
                <w:rFonts w:ascii="Times" w:hAnsi="Times"/>
                <w:sz w:val="24"/>
                <w:szCs w:val="24"/>
              </w:rPr>
              <w:t>drips</w:t>
            </w:r>
            <w:proofErr w:type="gramEnd"/>
            <w:r w:rsidRPr="00A7704B">
              <w:rPr>
                <w:rFonts w:ascii="Times" w:hAnsi="Times"/>
                <w:sz w:val="24"/>
                <w:szCs w:val="24"/>
              </w:rPr>
              <w:t>, and/or blobs</w:t>
            </w:r>
            <w:r>
              <w:rPr>
                <w:rFonts w:ascii="Times" w:hAnsi="Times"/>
                <w:sz w:val="24"/>
                <w:szCs w:val="24"/>
              </w:rPr>
              <w:t xml:space="preserve"> </w:t>
            </w:r>
            <w:r w:rsidRPr="00A7704B">
              <w:rPr>
                <w:rFonts w:ascii="Times" w:hAnsi="Times"/>
                <w:sz w:val="24"/>
                <w:szCs w:val="24"/>
              </w:rPr>
              <w:t>are evident.</w:t>
            </w:r>
          </w:p>
        </w:tc>
      </w:tr>
    </w:tbl>
    <w:p w14:paraId="0F16C07A" w14:textId="77777777" w:rsidR="00F42315" w:rsidRPr="00E83AF8" w:rsidRDefault="00F42315">
      <w:pPr>
        <w:rPr>
          <w:rFonts w:ascii="Times" w:hAnsi="Times"/>
          <w:sz w:val="24"/>
          <w:szCs w:val="24"/>
        </w:rPr>
      </w:pPr>
    </w:p>
    <w:sectPr w:rsidR="00F42315" w:rsidRPr="00E83AF8" w:rsidSect="003B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0DD5"/>
    <w:multiLevelType w:val="multilevel"/>
    <w:tmpl w:val="CEB0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F65AD"/>
    <w:multiLevelType w:val="multilevel"/>
    <w:tmpl w:val="E0EA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96C9D"/>
    <w:multiLevelType w:val="multilevel"/>
    <w:tmpl w:val="3B3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E7"/>
    <w:rsid w:val="000779A7"/>
    <w:rsid w:val="000F5F68"/>
    <w:rsid w:val="001351E7"/>
    <w:rsid w:val="001D4C50"/>
    <w:rsid w:val="001F68A7"/>
    <w:rsid w:val="002029DD"/>
    <w:rsid w:val="003B11D7"/>
    <w:rsid w:val="004121C6"/>
    <w:rsid w:val="00514659"/>
    <w:rsid w:val="00542342"/>
    <w:rsid w:val="005F7DE7"/>
    <w:rsid w:val="006E44D9"/>
    <w:rsid w:val="00750A09"/>
    <w:rsid w:val="008060B4"/>
    <w:rsid w:val="00A535BF"/>
    <w:rsid w:val="00A7704B"/>
    <w:rsid w:val="00AB240E"/>
    <w:rsid w:val="00AB382C"/>
    <w:rsid w:val="00BC42F3"/>
    <w:rsid w:val="00C21C61"/>
    <w:rsid w:val="00C87CE9"/>
    <w:rsid w:val="00DD7449"/>
    <w:rsid w:val="00DE483E"/>
    <w:rsid w:val="00E02FAE"/>
    <w:rsid w:val="00E72AC6"/>
    <w:rsid w:val="00E83AF8"/>
    <w:rsid w:val="00F30204"/>
    <w:rsid w:val="00F37846"/>
    <w:rsid w:val="00F42315"/>
    <w:rsid w:val="00FE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D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8A7"/>
    <w:rPr>
      <w:color w:val="0000FF"/>
      <w:u w:val="single"/>
    </w:rPr>
  </w:style>
  <w:style w:type="character" w:styleId="Emphasis">
    <w:name w:val="Emphasis"/>
    <w:basedOn w:val="DefaultParagraphFont"/>
    <w:uiPriority w:val="20"/>
    <w:qFormat/>
    <w:rsid w:val="001F68A7"/>
    <w:rPr>
      <w:i/>
      <w:iCs/>
    </w:rPr>
  </w:style>
  <w:style w:type="character" w:styleId="Strong">
    <w:name w:val="Strong"/>
    <w:basedOn w:val="DefaultParagraphFont"/>
    <w:uiPriority w:val="22"/>
    <w:qFormat/>
    <w:rsid w:val="001F68A7"/>
    <w:rPr>
      <w:b/>
      <w:bCs/>
    </w:rPr>
  </w:style>
  <w:style w:type="character" w:customStyle="1" w:styleId="apple-converted-space">
    <w:name w:val="apple-converted-space"/>
    <w:basedOn w:val="DefaultParagraphFont"/>
    <w:rsid w:val="001F68A7"/>
  </w:style>
  <w:style w:type="paragraph" w:styleId="ListParagraph">
    <w:name w:val="List Paragraph"/>
    <w:basedOn w:val="Normal"/>
    <w:uiPriority w:val="34"/>
    <w:qFormat/>
    <w:rsid w:val="00E83AF8"/>
    <w:pPr>
      <w:ind w:left="720"/>
      <w:contextualSpacing/>
    </w:pPr>
  </w:style>
  <w:style w:type="table" w:styleId="TableGrid">
    <w:name w:val="Table Grid"/>
    <w:basedOn w:val="TableNormal"/>
    <w:uiPriority w:val="59"/>
    <w:rsid w:val="00DE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F7D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8A7"/>
    <w:rPr>
      <w:color w:val="0000FF"/>
      <w:u w:val="single"/>
    </w:rPr>
  </w:style>
  <w:style w:type="character" w:styleId="Emphasis">
    <w:name w:val="Emphasis"/>
    <w:basedOn w:val="DefaultParagraphFont"/>
    <w:uiPriority w:val="20"/>
    <w:qFormat/>
    <w:rsid w:val="001F68A7"/>
    <w:rPr>
      <w:i/>
      <w:iCs/>
    </w:rPr>
  </w:style>
  <w:style w:type="character" w:styleId="Strong">
    <w:name w:val="Strong"/>
    <w:basedOn w:val="DefaultParagraphFont"/>
    <w:uiPriority w:val="22"/>
    <w:qFormat/>
    <w:rsid w:val="001F68A7"/>
    <w:rPr>
      <w:b/>
      <w:bCs/>
    </w:rPr>
  </w:style>
  <w:style w:type="character" w:customStyle="1" w:styleId="apple-converted-space">
    <w:name w:val="apple-converted-space"/>
    <w:basedOn w:val="DefaultParagraphFont"/>
    <w:rsid w:val="001F68A7"/>
  </w:style>
  <w:style w:type="paragraph" w:styleId="ListParagraph">
    <w:name w:val="List Paragraph"/>
    <w:basedOn w:val="Normal"/>
    <w:uiPriority w:val="34"/>
    <w:qFormat/>
    <w:rsid w:val="00E83AF8"/>
    <w:pPr>
      <w:ind w:left="720"/>
      <w:contextualSpacing/>
    </w:pPr>
  </w:style>
  <w:style w:type="table" w:styleId="TableGrid">
    <w:name w:val="Table Grid"/>
    <w:basedOn w:val="TableNormal"/>
    <w:uiPriority w:val="59"/>
    <w:rsid w:val="00DE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F7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7695">
      <w:bodyDiv w:val="1"/>
      <w:marLeft w:val="0"/>
      <w:marRight w:val="0"/>
      <w:marTop w:val="0"/>
      <w:marBottom w:val="0"/>
      <w:divBdr>
        <w:top w:val="none" w:sz="0" w:space="0" w:color="auto"/>
        <w:left w:val="none" w:sz="0" w:space="0" w:color="auto"/>
        <w:bottom w:val="none" w:sz="0" w:space="0" w:color="auto"/>
        <w:right w:val="none" w:sz="0" w:space="0" w:color="auto"/>
      </w:divBdr>
    </w:div>
    <w:div w:id="863710075">
      <w:bodyDiv w:val="1"/>
      <w:marLeft w:val="0"/>
      <w:marRight w:val="0"/>
      <w:marTop w:val="0"/>
      <w:marBottom w:val="0"/>
      <w:divBdr>
        <w:top w:val="none" w:sz="0" w:space="0" w:color="auto"/>
        <w:left w:val="none" w:sz="0" w:space="0" w:color="auto"/>
        <w:bottom w:val="none" w:sz="0" w:space="0" w:color="auto"/>
        <w:right w:val="none" w:sz="0" w:space="0" w:color="auto"/>
      </w:divBdr>
    </w:div>
    <w:div w:id="1156530942">
      <w:bodyDiv w:val="1"/>
      <w:marLeft w:val="0"/>
      <w:marRight w:val="0"/>
      <w:marTop w:val="0"/>
      <w:marBottom w:val="0"/>
      <w:divBdr>
        <w:top w:val="none" w:sz="0" w:space="0" w:color="auto"/>
        <w:left w:val="none" w:sz="0" w:space="0" w:color="auto"/>
        <w:bottom w:val="none" w:sz="0" w:space="0" w:color="auto"/>
        <w:right w:val="none" w:sz="0" w:space="0" w:color="auto"/>
      </w:divBdr>
    </w:div>
    <w:div w:id="1361514591">
      <w:bodyDiv w:val="1"/>
      <w:marLeft w:val="0"/>
      <w:marRight w:val="0"/>
      <w:marTop w:val="0"/>
      <w:marBottom w:val="0"/>
      <w:divBdr>
        <w:top w:val="none" w:sz="0" w:space="0" w:color="auto"/>
        <w:left w:val="none" w:sz="0" w:space="0" w:color="auto"/>
        <w:bottom w:val="none" w:sz="0" w:space="0" w:color="auto"/>
        <w:right w:val="none" w:sz="0" w:space="0" w:color="auto"/>
      </w:divBdr>
    </w:div>
    <w:div w:id="1551190503">
      <w:bodyDiv w:val="1"/>
      <w:marLeft w:val="0"/>
      <w:marRight w:val="0"/>
      <w:marTop w:val="0"/>
      <w:marBottom w:val="0"/>
      <w:divBdr>
        <w:top w:val="none" w:sz="0" w:space="0" w:color="auto"/>
        <w:left w:val="none" w:sz="0" w:space="0" w:color="auto"/>
        <w:bottom w:val="none" w:sz="0" w:space="0" w:color="auto"/>
        <w:right w:val="none" w:sz="0" w:space="0" w:color="auto"/>
      </w:divBdr>
    </w:div>
    <w:div w:id="17123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H/6-8/7/" TargetMode="External"/><Relationship Id="rId7" Type="http://schemas.openxmlformats.org/officeDocument/2006/relationships/hyperlink" Target="http://www.corestandards.org/ELA-Literacy/RST/6-8/4/" TargetMode="External"/><Relationship Id="rId8" Type="http://schemas.openxmlformats.org/officeDocument/2006/relationships/hyperlink" Target="http://www.linguanaut.com/japanese_symbols.htm" TargetMode="External"/><Relationship Id="rId9" Type="http://schemas.openxmlformats.org/officeDocument/2006/relationships/hyperlink" Target="http://www.cherryblossom.co.nz/Articles+of+Interest/Symbolog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600</Words>
  <Characters>3426</Characters>
  <Application>Microsoft Macintosh Word</Application>
  <DocSecurity>0</DocSecurity>
  <Lines>28</Lines>
  <Paragraphs>8</Paragraphs>
  <ScaleCrop>false</ScaleCrop>
  <Company>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Rebekah Alquero</cp:lastModifiedBy>
  <cp:revision>11</cp:revision>
  <dcterms:created xsi:type="dcterms:W3CDTF">2014-07-30T05:58:00Z</dcterms:created>
  <dcterms:modified xsi:type="dcterms:W3CDTF">2014-07-30T07:15:00Z</dcterms:modified>
</cp:coreProperties>
</file>